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C2B" w:rsidRPr="00FB5D18" w:rsidRDefault="00C45C2B" w:rsidP="00FB5D18">
      <w:pPr>
        <w:pStyle w:val="Heading2"/>
        <w:spacing w:line="276" w:lineRule="auto"/>
        <w:jc w:val="both"/>
        <w:rPr>
          <w:rFonts w:asciiTheme="minorHAnsi" w:hAnsiTheme="minorHAnsi" w:cs="Arial"/>
          <w:sz w:val="28"/>
          <w:szCs w:val="28"/>
        </w:rPr>
      </w:pPr>
      <w:bookmarkStart w:id="0" w:name="_Toc193213186"/>
      <w:r w:rsidRPr="00FB5D18">
        <w:rPr>
          <w:rFonts w:asciiTheme="minorHAnsi" w:hAnsiTheme="minorHAnsi" w:cs="Arial"/>
          <w:sz w:val="28"/>
          <w:szCs w:val="28"/>
        </w:rPr>
        <w:t>Kolb's experiential learning theory (learning styles) model</w:t>
      </w:r>
      <w:bookmarkEnd w:id="0"/>
      <w:r w:rsidRPr="00FB5D18">
        <w:rPr>
          <w:rFonts w:asciiTheme="minorHAnsi" w:hAnsiTheme="minorHAnsi" w:cs="Arial"/>
          <w:sz w:val="28"/>
          <w:szCs w:val="28"/>
        </w:rPr>
        <w:t xml:space="preserve"> </w:t>
      </w:r>
    </w:p>
    <w:p w:rsidR="00FB5D18" w:rsidRDefault="00FB5D18" w:rsidP="00FB5D18">
      <w:pPr>
        <w:pStyle w:val="NormalWeb"/>
        <w:spacing w:before="0" w:beforeAutospacing="0" w:after="0" w:afterAutospacing="0" w:line="276" w:lineRule="auto"/>
        <w:jc w:val="both"/>
        <w:rPr>
          <w:rFonts w:asciiTheme="minorHAnsi" w:hAnsiTheme="minorHAnsi" w:cs="Arial"/>
          <w:sz w:val="20"/>
          <w:szCs w:val="20"/>
          <w:lang w:val="en-GB"/>
        </w:rPr>
      </w:pPr>
    </w:p>
    <w:p w:rsidR="00C45C2B" w:rsidRPr="00FB5D18" w:rsidRDefault="00C45C2B" w:rsidP="00FB5D18">
      <w:pPr>
        <w:pStyle w:val="NormalWeb"/>
        <w:spacing w:before="0" w:beforeAutospacing="0" w:after="0" w:afterAutospacing="0"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Kolb's learning theory sets out </w:t>
      </w:r>
      <w:r w:rsidRPr="00FB5D18">
        <w:rPr>
          <w:rFonts w:asciiTheme="minorHAnsi" w:hAnsiTheme="minorHAnsi" w:cs="Arial"/>
          <w:bCs/>
          <w:sz w:val="22"/>
          <w:szCs w:val="22"/>
          <w:lang w:val="en-GB"/>
        </w:rPr>
        <w:t>four distinct learning styles</w:t>
      </w:r>
      <w:r w:rsidRPr="00FB5D18">
        <w:rPr>
          <w:rFonts w:asciiTheme="minorHAnsi" w:hAnsiTheme="minorHAnsi" w:cs="Arial"/>
          <w:sz w:val="22"/>
          <w:szCs w:val="22"/>
          <w:lang w:val="en-GB"/>
        </w:rPr>
        <w:t xml:space="preserve"> (or preferences), which are based on </w:t>
      </w:r>
      <w:r w:rsidRPr="00FB5D18">
        <w:rPr>
          <w:rFonts w:asciiTheme="minorHAnsi" w:hAnsiTheme="minorHAnsi" w:cs="Arial"/>
          <w:b/>
          <w:bCs/>
          <w:sz w:val="22"/>
          <w:szCs w:val="22"/>
          <w:lang w:val="en-GB"/>
        </w:rPr>
        <w:t xml:space="preserve">a </w:t>
      </w:r>
      <w:r w:rsidRPr="00FB5D18">
        <w:rPr>
          <w:rFonts w:asciiTheme="minorHAnsi" w:hAnsiTheme="minorHAnsi" w:cs="Arial"/>
          <w:bCs/>
          <w:sz w:val="22"/>
          <w:szCs w:val="22"/>
          <w:lang w:val="en-GB"/>
        </w:rPr>
        <w:t>four-stage learning cycle</w:t>
      </w:r>
      <w:r w:rsidRPr="00FB5D18">
        <w:rPr>
          <w:rFonts w:asciiTheme="minorHAnsi" w:hAnsiTheme="minorHAnsi" w:cs="Arial"/>
          <w:sz w:val="22"/>
          <w:szCs w:val="22"/>
          <w:lang w:val="en-GB"/>
        </w:rPr>
        <w:t xml:space="preserve"> (which might also be interpreted as a 'training cycle'). In this respect Kolb's model is particularly elegant, since it offers both a way to understand </w:t>
      </w:r>
      <w:r w:rsidRPr="00FB5D18">
        <w:rPr>
          <w:rFonts w:asciiTheme="minorHAnsi" w:hAnsiTheme="minorHAnsi" w:cs="Arial"/>
          <w:bCs/>
          <w:sz w:val="22"/>
          <w:szCs w:val="22"/>
          <w:lang w:val="en-GB"/>
        </w:rPr>
        <w:t>individual people's different learning styles</w:t>
      </w:r>
      <w:r w:rsidRPr="00FB5D18">
        <w:rPr>
          <w:rFonts w:asciiTheme="minorHAnsi" w:hAnsiTheme="minorHAnsi" w:cs="Arial"/>
          <w:sz w:val="22"/>
          <w:szCs w:val="22"/>
          <w:lang w:val="en-GB"/>
        </w:rPr>
        <w:t xml:space="preserve">, and also an explanation of </w:t>
      </w:r>
      <w:r w:rsidRPr="00FB5D18">
        <w:rPr>
          <w:rFonts w:asciiTheme="minorHAnsi" w:hAnsiTheme="minorHAnsi" w:cs="Arial"/>
          <w:bCs/>
          <w:sz w:val="22"/>
          <w:szCs w:val="22"/>
          <w:lang w:val="en-GB"/>
        </w:rPr>
        <w:t>a cycle of experiential learning that applies to us all</w:t>
      </w:r>
      <w:r w:rsidRPr="00FB5D18">
        <w:rPr>
          <w:rFonts w:asciiTheme="minorHAnsi" w:hAnsiTheme="minorHAnsi" w:cs="Arial"/>
          <w:sz w:val="22"/>
          <w:szCs w:val="22"/>
          <w:lang w:val="en-GB"/>
        </w:rPr>
        <w:t>.</w:t>
      </w:r>
    </w:p>
    <w:p w:rsidR="00C45C2B" w:rsidRPr="00FB5D18" w:rsidRDefault="00C45C2B" w:rsidP="00FB5D18">
      <w:pPr>
        <w:pStyle w:val="NormalWeb"/>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Kolb includes this 'cycle of learning' as a central principle his experiential learning theory, typically expressed as </w:t>
      </w:r>
      <w:r w:rsidRPr="00FB5D18">
        <w:rPr>
          <w:rFonts w:asciiTheme="minorHAnsi" w:hAnsiTheme="minorHAnsi" w:cs="Arial"/>
          <w:bCs/>
          <w:sz w:val="22"/>
          <w:szCs w:val="22"/>
          <w:lang w:val="en-GB"/>
        </w:rPr>
        <w:t>four-stage cycle of learning</w:t>
      </w:r>
      <w:r w:rsidRPr="00FB5D18">
        <w:rPr>
          <w:rFonts w:asciiTheme="minorHAnsi" w:hAnsiTheme="minorHAnsi" w:cs="Arial"/>
          <w:sz w:val="22"/>
          <w:szCs w:val="22"/>
          <w:lang w:val="en-GB"/>
        </w:rPr>
        <w:t xml:space="preserve">, in which </w:t>
      </w:r>
      <w:r w:rsidRPr="00FB5D18">
        <w:rPr>
          <w:rFonts w:asciiTheme="minorHAnsi" w:hAnsiTheme="minorHAnsi" w:cs="Arial"/>
          <w:bCs/>
          <w:sz w:val="22"/>
          <w:szCs w:val="22"/>
          <w:lang w:val="en-GB"/>
        </w:rPr>
        <w:t>'immediate or concrete experiences'</w:t>
      </w:r>
      <w:r w:rsidRPr="00FB5D18">
        <w:rPr>
          <w:rFonts w:asciiTheme="minorHAnsi" w:hAnsiTheme="minorHAnsi" w:cs="Arial"/>
          <w:sz w:val="22"/>
          <w:szCs w:val="22"/>
          <w:lang w:val="en-GB"/>
        </w:rPr>
        <w:t xml:space="preserve"> provide a basis for </w:t>
      </w:r>
      <w:r w:rsidRPr="00FB5D18">
        <w:rPr>
          <w:rFonts w:asciiTheme="minorHAnsi" w:hAnsiTheme="minorHAnsi" w:cs="Arial"/>
          <w:bCs/>
          <w:sz w:val="22"/>
          <w:szCs w:val="22"/>
          <w:lang w:val="en-GB"/>
        </w:rPr>
        <w:t>'observations and reflections'</w:t>
      </w:r>
      <w:r w:rsidRPr="00FB5D18">
        <w:rPr>
          <w:rFonts w:asciiTheme="minorHAnsi" w:hAnsiTheme="minorHAnsi" w:cs="Arial"/>
          <w:sz w:val="22"/>
          <w:szCs w:val="22"/>
          <w:lang w:val="en-GB"/>
        </w:rPr>
        <w:t xml:space="preserve">. </w:t>
      </w:r>
      <w:proofErr w:type="gramStart"/>
      <w:r w:rsidRPr="00FB5D18">
        <w:rPr>
          <w:rFonts w:asciiTheme="minorHAnsi" w:hAnsiTheme="minorHAnsi" w:cs="Arial"/>
          <w:sz w:val="22"/>
          <w:szCs w:val="22"/>
          <w:lang w:val="en-GB"/>
        </w:rPr>
        <w:t xml:space="preserve">These 'observations and reflections' are assimilated and distilled into </w:t>
      </w:r>
      <w:r w:rsidRPr="00FB5D18">
        <w:rPr>
          <w:rFonts w:asciiTheme="minorHAnsi" w:hAnsiTheme="minorHAnsi" w:cs="Arial"/>
          <w:bCs/>
          <w:sz w:val="22"/>
          <w:szCs w:val="22"/>
          <w:lang w:val="en-GB"/>
        </w:rPr>
        <w:t>'abstract concepts'</w:t>
      </w:r>
      <w:r w:rsidRPr="00FB5D18">
        <w:rPr>
          <w:rFonts w:asciiTheme="minorHAnsi" w:hAnsiTheme="minorHAnsi" w:cs="Arial"/>
          <w:sz w:val="22"/>
          <w:szCs w:val="22"/>
          <w:lang w:val="en-GB"/>
        </w:rPr>
        <w:t xml:space="preserve"> producing new implications for action which can be </w:t>
      </w:r>
      <w:r w:rsidRPr="00FB5D18">
        <w:rPr>
          <w:rFonts w:asciiTheme="minorHAnsi" w:hAnsiTheme="minorHAnsi" w:cs="Arial"/>
          <w:bCs/>
          <w:sz w:val="22"/>
          <w:szCs w:val="22"/>
          <w:lang w:val="en-GB"/>
        </w:rPr>
        <w:t>'actively tested'</w:t>
      </w:r>
      <w:r w:rsidRPr="00FB5D18">
        <w:rPr>
          <w:rFonts w:asciiTheme="minorHAnsi" w:hAnsiTheme="minorHAnsi" w:cs="Arial"/>
          <w:sz w:val="22"/>
          <w:szCs w:val="22"/>
          <w:lang w:val="en-GB"/>
        </w:rPr>
        <w:t xml:space="preserve"> in turn creating new experiences.</w:t>
      </w:r>
      <w:proofErr w:type="gramEnd"/>
    </w:p>
    <w:p w:rsidR="00C45C2B" w:rsidRPr="00FB5D18" w:rsidRDefault="00C45C2B" w:rsidP="00FB5D18">
      <w:pPr>
        <w:pStyle w:val="NormalWeb"/>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Kolb says that ideally (and by inference not always) this process represents a learning cycle or spiral where the learner 'touches all the bases', i.e., a cycle of experiencing, reflecting, thinking, and acting. Immediate or concrete experiences lead to observations and reflections. These reflections are then assimilated (absorbed and translated) into abstract concepts with implications for action, which the person can actively test and experiment with, which in turn enable the creation of new experiences. </w:t>
      </w:r>
    </w:p>
    <w:p w:rsidR="00C45C2B" w:rsidRPr="00FB5D18" w:rsidRDefault="00C45C2B" w:rsidP="00FB5D18">
      <w:pPr>
        <w:pStyle w:val="NormalWeb"/>
        <w:spacing w:after="0" w:afterAutospacing="0"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Kolb's model therefore works on two levels - </w:t>
      </w:r>
      <w:r w:rsidRPr="00FB5D18">
        <w:rPr>
          <w:rFonts w:asciiTheme="minorHAnsi" w:hAnsiTheme="minorHAnsi" w:cs="Arial"/>
          <w:bCs/>
          <w:sz w:val="22"/>
          <w:szCs w:val="22"/>
          <w:lang w:val="en-GB"/>
        </w:rPr>
        <w:t>a four-stage cycle</w:t>
      </w:r>
      <w:r w:rsidRPr="00FB5D18">
        <w:rPr>
          <w:rFonts w:asciiTheme="minorHAnsi" w:hAnsiTheme="minorHAnsi" w:cs="Arial"/>
          <w:sz w:val="22"/>
          <w:szCs w:val="22"/>
          <w:lang w:val="en-GB"/>
        </w:rPr>
        <w:t>:</w:t>
      </w:r>
    </w:p>
    <w:p w:rsidR="00C45C2B" w:rsidRPr="00FB5D18" w:rsidRDefault="00C45C2B" w:rsidP="00FB5D18">
      <w:pPr>
        <w:numPr>
          <w:ilvl w:val="0"/>
          <w:numId w:val="1"/>
        </w:numPr>
        <w:spacing w:after="100" w:afterAutospacing="1" w:line="276" w:lineRule="auto"/>
        <w:jc w:val="both"/>
        <w:rPr>
          <w:rFonts w:asciiTheme="minorHAnsi" w:hAnsiTheme="minorHAnsi" w:cs="Arial"/>
          <w:sz w:val="22"/>
          <w:szCs w:val="22"/>
          <w:lang w:val="en-GB"/>
        </w:rPr>
      </w:pPr>
      <w:r w:rsidRPr="00FB5D18">
        <w:rPr>
          <w:rFonts w:asciiTheme="minorHAnsi" w:hAnsiTheme="minorHAnsi" w:cs="Arial"/>
          <w:bCs/>
          <w:sz w:val="22"/>
          <w:szCs w:val="22"/>
          <w:lang w:val="en-GB"/>
        </w:rPr>
        <w:t>Concrete Experience - (CE)</w:t>
      </w:r>
      <w:r w:rsidRPr="00FB5D18">
        <w:rPr>
          <w:rFonts w:asciiTheme="minorHAnsi" w:hAnsiTheme="minorHAnsi" w:cs="Arial"/>
          <w:sz w:val="22"/>
          <w:szCs w:val="22"/>
          <w:lang w:val="en-GB"/>
        </w:rPr>
        <w:t xml:space="preserve"> </w:t>
      </w:r>
    </w:p>
    <w:p w:rsidR="00C45C2B" w:rsidRPr="00FB5D18" w:rsidRDefault="00C45C2B" w:rsidP="00FB5D18">
      <w:pPr>
        <w:numPr>
          <w:ilvl w:val="0"/>
          <w:numId w:val="1"/>
        </w:numPr>
        <w:spacing w:before="100" w:beforeAutospacing="1" w:after="100" w:afterAutospacing="1" w:line="276" w:lineRule="auto"/>
        <w:jc w:val="both"/>
        <w:rPr>
          <w:rFonts w:asciiTheme="minorHAnsi" w:hAnsiTheme="minorHAnsi" w:cs="Arial"/>
          <w:sz w:val="22"/>
          <w:szCs w:val="22"/>
          <w:lang w:val="en-GB"/>
        </w:rPr>
      </w:pPr>
      <w:r w:rsidRPr="00FB5D18">
        <w:rPr>
          <w:rFonts w:asciiTheme="minorHAnsi" w:hAnsiTheme="minorHAnsi" w:cs="Arial"/>
          <w:bCs/>
          <w:sz w:val="22"/>
          <w:szCs w:val="22"/>
          <w:lang w:val="en-GB"/>
        </w:rPr>
        <w:t xml:space="preserve">Reflective Observation - (RO) </w:t>
      </w:r>
    </w:p>
    <w:p w:rsidR="00C45C2B" w:rsidRPr="00FB5D18" w:rsidRDefault="00C45C2B" w:rsidP="00FB5D18">
      <w:pPr>
        <w:numPr>
          <w:ilvl w:val="0"/>
          <w:numId w:val="1"/>
        </w:numPr>
        <w:spacing w:before="100" w:beforeAutospacing="1" w:after="100" w:afterAutospacing="1" w:line="276" w:lineRule="auto"/>
        <w:jc w:val="both"/>
        <w:rPr>
          <w:rFonts w:asciiTheme="minorHAnsi" w:hAnsiTheme="minorHAnsi" w:cs="Arial"/>
          <w:sz w:val="22"/>
          <w:szCs w:val="22"/>
          <w:lang w:val="en-GB"/>
        </w:rPr>
      </w:pPr>
      <w:r w:rsidRPr="00FB5D18">
        <w:rPr>
          <w:rFonts w:asciiTheme="minorHAnsi" w:hAnsiTheme="minorHAnsi" w:cs="Arial"/>
          <w:bCs/>
          <w:sz w:val="22"/>
          <w:szCs w:val="22"/>
          <w:lang w:val="en-GB"/>
        </w:rPr>
        <w:t>Abstract Conceptualization - (AC)</w:t>
      </w:r>
      <w:r w:rsidRPr="00FB5D18">
        <w:rPr>
          <w:rFonts w:asciiTheme="minorHAnsi" w:hAnsiTheme="minorHAnsi" w:cs="Arial"/>
          <w:sz w:val="22"/>
          <w:szCs w:val="22"/>
          <w:lang w:val="en-GB"/>
        </w:rPr>
        <w:t xml:space="preserve"> </w:t>
      </w:r>
    </w:p>
    <w:p w:rsidR="00C45C2B" w:rsidRPr="00FB5D18" w:rsidRDefault="00C45C2B" w:rsidP="00FB5D18">
      <w:pPr>
        <w:numPr>
          <w:ilvl w:val="0"/>
          <w:numId w:val="1"/>
        </w:numPr>
        <w:spacing w:before="100" w:beforeAutospacing="1" w:after="100" w:afterAutospacing="1" w:line="276" w:lineRule="auto"/>
        <w:jc w:val="both"/>
        <w:rPr>
          <w:rFonts w:asciiTheme="minorHAnsi" w:hAnsiTheme="minorHAnsi" w:cs="Arial"/>
          <w:sz w:val="22"/>
          <w:szCs w:val="22"/>
          <w:lang w:val="en-GB"/>
        </w:rPr>
      </w:pPr>
      <w:r w:rsidRPr="00FB5D18">
        <w:rPr>
          <w:rFonts w:asciiTheme="minorHAnsi" w:hAnsiTheme="minorHAnsi" w:cs="Arial"/>
          <w:bCs/>
          <w:sz w:val="22"/>
          <w:szCs w:val="22"/>
          <w:lang w:val="en-GB"/>
        </w:rPr>
        <w:t>Active Experimentation - (AE)</w:t>
      </w:r>
      <w:r w:rsidRPr="00FB5D18">
        <w:rPr>
          <w:rFonts w:asciiTheme="minorHAnsi" w:hAnsiTheme="minorHAnsi" w:cs="Arial"/>
          <w:sz w:val="22"/>
          <w:szCs w:val="22"/>
          <w:lang w:val="en-GB"/>
        </w:rPr>
        <w:t xml:space="preserve"> </w:t>
      </w:r>
    </w:p>
    <w:p w:rsidR="00C45C2B" w:rsidRPr="00FB5D18" w:rsidRDefault="00FB5D18" w:rsidP="00FB5D18">
      <w:pPr>
        <w:pStyle w:val="NormalWeb"/>
        <w:spacing w:before="0" w:beforeAutospacing="0" w:after="0" w:afterAutospacing="0" w:line="276" w:lineRule="auto"/>
        <w:jc w:val="both"/>
        <w:rPr>
          <w:rFonts w:asciiTheme="minorHAnsi" w:hAnsiTheme="minorHAnsi" w:cs="Arial"/>
          <w:sz w:val="22"/>
          <w:szCs w:val="22"/>
          <w:lang w:val="en-GB"/>
        </w:rPr>
      </w:pPr>
      <w:r>
        <w:rPr>
          <w:rFonts w:asciiTheme="minorHAnsi" w:hAnsiTheme="minorHAnsi" w:cs="Arial"/>
          <w:sz w:val="22"/>
          <w:szCs w:val="22"/>
          <w:lang w:val="en-GB"/>
        </w:rPr>
        <w:t>A</w:t>
      </w:r>
      <w:r w:rsidR="00C45C2B" w:rsidRPr="00FB5D18">
        <w:rPr>
          <w:rFonts w:asciiTheme="minorHAnsi" w:hAnsiTheme="minorHAnsi" w:cs="Arial"/>
          <w:sz w:val="22"/>
          <w:szCs w:val="22"/>
          <w:lang w:val="en-GB"/>
        </w:rPr>
        <w:t xml:space="preserve">nd a </w:t>
      </w:r>
      <w:r w:rsidR="00C45C2B" w:rsidRPr="00FB5D18">
        <w:rPr>
          <w:rFonts w:asciiTheme="minorHAnsi" w:hAnsiTheme="minorHAnsi" w:cs="Arial"/>
          <w:bCs/>
          <w:sz w:val="22"/>
          <w:szCs w:val="22"/>
          <w:lang w:val="en-GB"/>
        </w:rPr>
        <w:t>four-type definition of learning styles</w:t>
      </w:r>
      <w:r w:rsidR="00C45C2B" w:rsidRPr="00FB5D18">
        <w:rPr>
          <w:rFonts w:asciiTheme="minorHAnsi" w:hAnsiTheme="minorHAnsi" w:cs="Arial"/>
          <w:sz w:val="22"/>
          <w:szCs w:val="22"/>
          <w:lang w:val="en-GB"/>
        </w:rPr>
        <w:t xml:space="preserve">, (each representing the combination of two preferred styles, rather like a two-by-two matrix of the four-stage cycle styles, as illustrated below), for which Kolb used the terms: </w:t>
      </w:r>
    </w:p>
    <w:p w:rsidR="00C45C2B" w:rsidRPr="00FB5D18" w:rsidRDefault="00C45C2B" w:rsidP="00FB5D18">
      <w:pPr>
        <w:numPr>
          <w:ilvl w:val="0"/>
          <w:numId w:val="2"/>
        </w:numPr>
        <w:spacing w:line="276" w:lineRule="auto"/>
        <w:jc w:val="both"/>
        <w:rPr>
          <w:rFonts w:asciiTheme="minorHAnsi" w:hAnsiTheme="minorHAnsi" w:cs="Arial"/>
          <w:sz w:val="22"/>
          <w:szCs w:val="22"/>
          <w:lang w:val="en-GB"/>
        </w:rPr>
      </w:pPr>
      <w:r w:rsidRPr="00FB5D18">
        <w:rPr>
          <w:rFonts w:asciiTheme="minorHAnsi" w:hAnsiTheme="minorHAnsi" w:cs="Arial"/>
          <w:bCs/>
          <w:sz w:val="22"/>
          <w:szCs w:val="22"/>
          <w:lang w:val="en-GB"/>
        </w:rPr>
        <w:t>Diverging (CE/RO)</w:t>
      </w:r>
      <w:r w:rsidRPr="00FB5D18">
        <w:rPr>
          <w:rFonts w:asciiTheme="minorHAnsi" w:hAnsiTheme="minorHAnsi" w:cs="Arial"/>
          <w:sz w:val="22"/>
          <w:szCs w:val="22"/>
          <w:lang w:val="en-GB"/>
        </w:rPr>
        <w:t xml:space="preserve"> </w:t>
      </w:r>
    </w:p>
    <w:p w:rsidR="00C45C2B" w:rsidRPr="00FB5D18" w:rsidRDefault="00C45C2B" w:rsidP="00FB5D18">
      <w:pPr>
        <w:numPr>
          <w:ilvl w:val="0"/>
          <w:numId w:val="2"/>
        </w:numPr>
        <w:spacing w:before="100" w:beforeAutospacing="1" w:after="100" w:afterAutospacing="1" w:line="276" w:lineRule="auto"/>
        <w:jc w:val="both"/>
        <w:rPr>
          <w:rFonts w:asciiTheme="minorHAnsi" w:hAnsiTheme="minorHAnsi" w:cs="Arial"/>
          <w:sz w:val="22"/>
          <w:szCs w:val="22"/>
          <w:lang w:val="en-GB"/>
        </w:rPr>
      </w:pPr>
      <w:r w:rsidRPr="00FB5D18">
        <w:rPr>
          <w:rFonts w:asciiTheme="minorHAnsi" w:hAnsiTheme="minorHAnsi" w:cs="Arial"/>
          <w:bCs/>
          <w:sz w:val="22"/>
          <w:szCs w:val="22"/>
          <w:lang w:val="en-GB"/>
        </w:rPr>
        <w:t>Assimilating (AC/RO)</w:t>
      </w:r>
      <w:r w:rsidRPr="00FB5D18">
        <w:rPr>
          <w:rFonts w:asciiTheme="minorHAnsi" w:hAnsiTheme="minorHAnsi" w:cs="Arial"/>
          <w:sz w:val="22"/>
          <w:szCs w:val="22"/>
          <w:lang w:val="en-GB"/>
        </w:rPr>
        <w:t xml:space="preserve"> </w:t>
      </w:r>
    </w:p>
    <w:p w:rsidR="00C45C2B" w:rsidRPr="00FB5D18" w:rsidRDefault="00C45C2B" w:rsidP="00FB5D18">
      <w:pPr>
        <w:numPr>
          <w:ilvl w:val="0"/>
          <w:numId w:val="2"/>
        </w:numPr>
        <w:spacing w:before="100" w:beforeAutospacing="1" w:after="100" w:afterAutospacing="1" w:line="276" w:lineRule="auto"/>
        <w:jc w:val="both"/>
        <w:rPr>
          <w:rFonts w:asciiTheme="minorHAnsi" w:hAnsiTheme="minorHAnsi" w:cs="Arial"/>
          <w:sz w:val="22"/>
          <w:szCs w:val="22"/>
          <w:lang w:val="en-GB"/>
        </w:rPr>
      </w:pPr>
      <w:r w:rsidRPr="00FB5D18">
        <w:rPr>
          <w:rFonts w:asciiTheme="minorHAnsi" w:hAnsiTheme="minorHAnsi" w:cs="Arial"/>
          <w:bCs/>
          <w:sz w:val="22"/>
          <w:szCs w:val="22"/>
          <w:lang w:val="en-GB"/>
        </w:rPr>
        <w:t>Converging (AC/AE)</w:t>
      </w:r>
      <w:r w:rsidRPr="00FB5D18">
        <w:rPr>
          <w:rFonts w:asciiTheme="minorHAnsi" w:hAnsiTheme="minorHAnsi" w:cs="Arial"/>
          <w:sz w:val="22"/>
          <w:szCs w:val="22"/>
          <w:lang w:val="en-GB"/>
        </w:rPr>
        <w:t xml:space="preserve"> </w:t>
      </w:r>
    </w:p>
    <w:p w:rsidR="00C45C2B" w:rsidRPr="00FB5D18" w:rsidRDefault="00C45C2B" w:rsidP="00FB5D18">
      <w:pPr>
        <w:numPr>
          <w:ilvl w:val="0"/>
          <w:numId w:val="2"/>
        </w:numPr>
        <w:spacing w:before="100" w:beforeAutospacing="1" w:after="100" w:afterAutospacing="1" w:line="276" w:lineRule="auto"/>
        <w:jc w:val="both"/>
        <w:rPr>
          <w:rFonts w:asciiTheme="minorHAnsi" w:hAnsiTheme="minorHAnsi" w:cs="Arial"/>
          <w:sz w:val="22"/>
          <w:szCs w:val="22"/>
          <w:lang w:val="en-GB"/>
        </w:rPr>
      </w:pPr>
      <w:r w:rsidRPr="00FB5D18">
        <w:rPr>
          <w:rFonts w:asciiTheme="minorHAnsi" w:hAnsiTheme="minorHAnsi" w:cs="Arial"/>
          <w:bCs/>
          <w:sz w:val="22"/>
          <w:szCs w:val="22"/>
          <w:lang w:val="en-GB"/>
        </w:rPr>
        <w:t>Accommodating (CE/AE)</w:t>
      </w:r>
      <w:r w:rsidRPr="00FB5D18">
        <w:rPr>
          <w:rFonts w:asciiTheme="minorHAnsi" w:hAnsiTheme="minorHAnsi" w:cs="Arial"/>
          <w:sz w:val="22"/>
          <w:szCs w:val="22"/>
          <w:lang w:val="en-GB"/>
        </w:rPr>
        <w:t xml:space="preserve"> </w:t>
      </w:r>
    </w:p>
    <w:p w:rsidR="00C45C2B" w:rsidRPr="00FB5D18" w:rsidRDefault="00C45C2B" w:rsidP="00FB5D18">
      <w:pPr>
        <w:pStyle w:val="Heading2"/>
        <w:spacing w:line="276" w:lineRule="auto"/>
        <w:jc w:val="both"/>
        <w:rPr>
          <w:rFonts w:asciiTheme="minorHAnsi" w:hAnsiTheme="minorHAnsi" w:cs="Arial"/>
          <w:sz w:val="22"/>
          <w:szCs w:val="22"/>
        </w:rPr>
      </w:pPr>
      <w:bookmarkStart w:id="1" w:name="diagrams_kolb's_learning_styles"/>
    </w:p>
    <w:p w:rsidR="00C45C2B" w:rsidRPr="00FB5D18" w:rsidRDefault="00C45C2B" w:rsidP="00FB5D18">
      <w:pPr>
        <w:pStyle w:val="Heading2"/>
        <w:spacing w:line="276" w:lineRule="auto"/>
        <w:jc w:val="both"/>
        <w:rPr>
          <w:rFonts w:asciiTheme="minorHAnsi" w:hAnsiTheme="minorHAnsi" w:cs="Arial"/>
          <w:sz w:val="28"/>
          <w:szCs w:val="28"/>
        </w:rPr>
      </w:pPr>
      <w:r w:rsidRPr="00FB5D18">
        <w:rPr>
          <w:rFonts w:asciiTheme="minorHAnsi" w:hAnsiTheme="minorHAnsi" w:cs="Arial"/>
          <w:sz w:val="22"/>
          <w:szCs w:val="22"/>
        </w:rPr>
        <w:br w:type="page"/>
      </w:r>
      <w:bookmarkStart w:id="2" w:name="_Toc193213187"/>
      <w:r w:rsidRPr="00FB5D18">
        <w:rPr>
          <w:rFonts w:asciiTheme="minorHAnsi" w:hAnsiTheme="minorHAnsi" w:cs="Arial"/>
          <w:sz w:val="28"/>
          <w:szCs w:val="28"/>
        </w:rPr>
        <w:lastRenderedPageBreak/>
        <w:t>Diagram of Kolb's learning styles</w:t>
      </w:r>
      <w:bookmarkEnd w:id="1"/>
      <w:bookmarkEnd w:id="2"/>
    </w:p>
    <w:p w:rsidR="00C45C2B" w:rsidRPr="00FB5D18" w:rsidRDefault="00C45C2B" w:rsidP="00FB5D18">
      <w:pPr>
        <w:pStyle w:val="NormalWeb"/>
        <w:spacing w:line="276" w:lineRule="auto"/>
        <w:jc w:val="both"/>
        <w:rPr>
          <w:rFonts w:asciiTheme="minorHAnsi" w:hAnsiTheme="minorHAnsi" w:cs="Arial"/>
          <w:sz w:val="22"/>
          <w:szCs w:val="22"/>
          <w:lang w:val="en-GB"/>
        </w:rPr>
      </w:pPr>
      <w:r w:rsidRPr="00FB5D18">
        <w:rPr>
          <w:rFonts w:asciiTheme="minorHAnsi" w:hAnsiTheme="minorHAnsi" w:cs="Arial"/>
          <w:noProof/>
          <w:sz w:val="22"/>
          <w:szCs w:val="22"/>
          <w:lang w:val="en-GB" w:eastAsia="en-GB"/>
        </w:rPr>
        <mc:AlternateContent>
          <mc:Choice Requires="wps">
            <w:drawing>
              <wp:anchor distT="0" distB="0" distL="114300" distR="114300" simplePos="0" relativeHeight="251659264" behindDoc="0" locked="0" layoutInCell="1" allowOverlap="1" wp14:anchorId="104C571C" wp14:editId="5BB6740F">
                <wp:simplePos x="0" y="0"/>
                <wp:positionH relativeFrom="column">
                  <wp:posOffset>-114300</wp:posOffset>
                </wp:positionH>
                <wp:positionV relativeFrom="paragraph">
                  <wp:posOffset>29845</wp:posOffset>
                </wp:positionV>
                <wp:extent cx="5715000" cy="4686300"/>
                <wp:effectExtent l="14605" t="14605" r="1397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686300"/>
                        </a:xfrm>
                        <a:prstGeom prst="rect">
                          <a:avLst/>
                        </a:prstGeom>
                        <a:solidFill>
                          <a:srgbClr val="FFFFFF">
                            <a:alpha val="0"/>
                          </a:srgb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pt;margin-top:2.35pt;width:450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" strokeweight="1.5pt">
                <v:fill opacity="0"/>
              </v:rect>
            </w:pict>
          </mc:Fallback>
        </mc:AlternateContent>
      </w:r>
      <w:r w:rsidRPr="00FB5D18">
        <w:rPr>
          <w:rFonts w:asciiTheme="minorHAnsi" w:hAnsiTheme="minorHAnsi" w:cs="Arial"/>
          <w:noProof/>
          <w:sz w:val="22"/>
          <w:szCs w:val="22"/>
          <w:lang w:val="en-GB" w:eastAsia="en-GB"/>
        </w:rPr>
        <w:drawing>
          <wp:inline distT="0" distB="0" distL="0" distR="0" wp14:anchorId="018F47B5" wp14:editId="70BE9F93">
            <wp:extent cx="5763260" cy="4530090"/>
            <wp:effectExtent l="0" t="0" r="8890" b="3810"/>
            <wp:docPr id="3" name="Picture 3" descr="kolb's_learning_styles_business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b's_learning_styles_businessballs"/>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763260" cy="4530090"/>
                    </a:xfrm>
                    <a:prstGeom prst="rect">
                      <a:avLst/>
                    </a:prstGeom>
                    <a:noFill/>
                    <a:ln>
                      <a:noFill/>
                    </a:ln>
                  </pic:spPr>
                </pic:pic>
              </a:graphicData>
            </a:graphic>
          </wp:inline>
        </w:drawing>
      </w:r>
    </w:p>
    <w:p w:rsidR="00C45C2B" w:rsidRPr="00FB5D18" w:rsidRDefault="00C45C2B" w:rsidP="00FB5D18">
      <w:pPr>
        <w:pStyle w:val="Heading2"/>
        <w:spacing w:line="276" w:lineRule="auto"/>
        <w:jc w:val="both"/>
        <w:rPr>
          <w:rFonts w:asciiTheme="minorHAnsi" w:hAnsiTheme="minorHAnsi" w:cs="Arial"/>
          <w:sz w:val="22"/>
          <w:szCs w:val="22"/>
        </w:rPr>
      </w:pPr>
    </w:p>
    <w:p w:rsidR="00C45C2B" w:rsidRPr="00FB5D18" w:rsidRDefault="00C45C2B" w:rsidP="00FB5D18">
      <w:pPr>
        <w:pStyle w:val="Heading2"/>
        <w:spacing w:line="276" w:lineRule="auto"/>
        <w:jc w:val="both"/>
        <w:rPr>
          <w:rFonts w:asciiTheme="minorHAnsi" w:hAnsiTheme="minorHAnsi" w:cs="Arial"/>
          <w:sz w:val="28"/>
          <w:szCs w:val="28"/>
        </w:rPr>
      </w:pPr>
      <w:bookmarkStart w:id="3" w:name="_Toc193213188"/>
      <w:r w:rsidRPr="00FB5D18">
        <w:rPr>
          <w:rFonts w:asciiTheme="minorHAnsi" w:hAnsiTheme="minorHAnsi" w:cs="Arial"/>
          <w:sz w:val="28"/>
          <w:szCs w:val="28"/>
        </w:rPr>
        <w:t>Learning styles</w:t>
      </w:r>
      <w:bookmarkEnd w:id="3"/>
      <w:r w:rsidRPr="00FB5D18">
        <w:rPr>
          <w:rFonts w:asciiTheme="minorHAnsi" w:hAnsiTheme="minorHAnsi" w:cs="Arial"/>
          <w:sz w:val="28"/>
          <w:szCs w:val="28"/>
        </w:rPr>
        <w:t xml:space="preserve"> </w:t>
      </w:r>
    </w:p>
    <w:p w:rsidR="00C45C2B" w:rsidRPr="00FB5D18" w:rsidRDefault="00C45C2B" w:rsidP="00FB5D18">
      <w:pPr>
        <w:pStyle w:val="NormalWeb"/>
        <w:spacing w:before="0" w:beforeAutospacing="0" w:after="0" w:afterAutospacing="0"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Kolb explains that different people naturally prefer a certain single different learning style. Various factors influence a person's preferred style: notably in his experiential learning theory model (ELT) Kolb defined three stages of a person's development, and suggests that our propensity to reconcile and successfully integrate the four different learning styles improves as we mature through our development stages. The development stages that Kolb identified are: </w:t>
      </w:r>
    </w:p>
    <w:p w:rsidR="00C45C2B" w:rsidRPr="00FB5D18" w:rsidRDefault="00C45C2B" w:rsidP="00FB5D18">
      <w:pPr>
        <w:numPr>
          <w:ilvl w:val="0"/>
          <w:numId w:val="3"/>
        </w:num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Acquisition - birth to adolescence - development of basic abilities and 'cognitive structures' </w:t>
      </w:r>
    </w:p>
    <w:p w:rsidR="00C45C2B" w:rsidRPr="00FB5D18" w:rsidRDefault="00C45C2B" w:rsidP="00FB5D18">
      <w:pPr>
        <w:numPr>
          <w:ilvl w:val="0"/>
          <w:numId w:val="3"/>
        </w:numPr>
        <w:spacing w:before="100" w:beforeAutospacing="1" w:after="100" w:afterAutospacing="1"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Specialization - schooling, early work and personal experiences of adulthood - the development of a particular 'specialized learning style' shaped by 'social, educational, and organizational socialization' </w:t>
      </w:r>
    </w:p>
    <w:p w:rsidR="00C45C2B" w:rsidRPr="00FB5D18" w:rsidRDefault="00C45C2B" w:rsidP="00FB5D18">
      <w:pPr>
        <w:numPr>
          <w:ilvl w:val="0"/>
          <w:numId w:val="3"/>
        </w:numPr>
        <w:spacing w:before="100" w:beforeAutospacing="1" w:after="100" w:afterAutospacing="1"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Integration - mid-career through to later life - expression of non-dominant learning style in work and personal life. </w:t>
      </w:r>
    </w:p>
    <w:p w:rsidR="00C45C2B" w:rsidRPr="00FB5D18" w:rsidRDefault="00C45C2B" w:rsidP="00FB5D18">
      <w:pPr>
        <w:pStyle w:val="NormalWeb"/>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br w:type="page"/>
      </w:r>
      <w:r w:rsidRPr="00FB5D18">
        <w:rPr>
          <w:rFonts w:asciiTheme="minorHAnsi" w:hAnsiTheme="minorHAnsi" w:cs="Arial"/>
          <w:sz w:val="22"/>
          <w:szCs w:val="22"/>
          <w:lang w:val="en-GB"/>
        </w:rPr>
        <w:lastRenderedPageBreak/>
        <w:t>Whatever influences the choice of style, the learning style preference itself is actually the product of two pairs of variables, or two separate 'choices' that we make, which Kolb presented as lines of axis, each with 'conflicting' modes at either end:</w:t>
      </w:r>
    </w:p>
    <w:p w:rsidR="00C45C2B" w:rsidRPr="00FB5D18" w:rsidRDefault="00C45C2B" w:rsidP="00FB5D18">
      <w:pPr>
        <w:pStyle w:val="NormalWeb"/>
        <w:spacing w:after="0" w:afterAutospacing="0" w:line="276" w:lineRule="auto"/>
        <w:jc w:val="both"/>
        <w:rPr>
          <w:rFonts w:asciiTheme="minorHAnsi" w:hAnsiTheme="minorHAnsi" w:cs="Arial"/>
          <w:sz w:val="22"/>
          <w:szCs w:val="22"/>
          <w:lang w:val="en-GB"/>
        </w:rPr>
      </w:pPr>
      <w:r w:rsidRPr="00FB5D18">
        <w:rPr>
          <w:rFonts w:asciiTheme="minorHAnsi" w:hAnsiTheme="minorHAnsi" w:cs="Arial"/>
          <w:b/>
          <w:bCs/>
          <w:sz w:val="22"/>
          <w:szCs w:val="22"/>
          <w:lang w:val="en-GB"/>
        </w:rPr>
        <w:t>Concrete Experience - CE</w:t>
      </w:r>
      <w:r w:rsidRPr="00FB5D18">
        <w:rPr>
          <w:rFonts w:asciiTheme="minorHAnsi" w:hAnsiTheme="minorHAnsi" w:cs="Arial"/>
          <w:sz w:val="22"/>
          <w:szCs w:val="22"/>
          <w:lang w:val="en-GB"/>
        </w:rPr>
        <w:t xml:space="preserve"> (feeling)</w:t>
      </w:r>
      <w:r w:rsidRPr="00FB5D18">
        <w:rPr>
          <w:rFonts w:asciiTheme="minorHAnsi" w:hAnsiTheme="minorHAnsi" w:cs="Arial"/>
          <w:b/>
          <w:bCs/>
          <w:sz w:val="22"/>
          <w:szCs w:val="22"/>
          <w:lang w:val="en-GB"/>
        </w:rPr>
        <w:t xml:space="preserve"> -----V-----Abstract Conceptualization - AC</w:t>
      </w:r>
      <w:r w:rsidRPr="00FB5D18">
        <w:rPr>
          <w:rFonts w:asciiTheme="minorHAnsi" w:hAnsiTheme="minorHAnsi" w:cs="Arial"/>
          <w:sz w:val="22"/>
          <w:szCs w:val="22"/>
          <w:lang w:val="en-GB"/>
        </w:rPr>
        <w:t xml:space="preserve"> (thinking)</w:t>
      </w:r>
    </w:p>
    <w:p w:rsidR="00C45C2B" w:rsidRPr="00FB5D18" w:rsidRDefault="00C45C2B" w:rsidP="00FB5D18">
      <w:pPr>
        <w:pStyle w:val="NormalWeb"/>
        <w:spacing w:before="0" w:beforeAutospacing="0" w:line="276" w:lineRule="auto"/>
        <w:jc w:val="both"/>
        <w:rPr>
          <w:rFonts w:asciiTheme="minorHAnsi" w:hAnsiTheme="minorHAnsi" w:cs="Arial"/>
          <w:sz w:val="22"/>
          <w:szCs w:val="22"/>
          <w:lang w:val="en-GB"/>
        </w:rPr>
      </w:pPr>
      <w:r w:rsidRPr="00FB5D18">
        <w:rPr>
          <w:rFonts w:asciiTheme="minorHAnsi" w:hAnsiTheme="minorHAnsi" w:cs="Arial"/>
          <w:b/>
          <w:bCs/>
          <w:sz w:val="22"/>
          <w:szCs w:val="22"/>
          <w:lang w:val="en-GB"/>
        </w:rPr>
        <w:t xml:space="preserve">Active Experimentation - AE </w:t>
      </w:r>
      <w:r w:rsidRPr="00FB5D18">
        <w:rPr>
          <w:rFonts w:asciiTheme="minorHAnsi" w:hAnsiTheme="minorHAnsi" w:cs="Arial"/>
          <w:sz w:val="22"/>
          <w:szCs w:val="22"/>
          <w:lang w:val="en-GB"/>
        </w:rPr>
        <w:t>(doing</w:t>
      </w:r>
      <w:proofErr w:type="gramStart"/>
      <w:r w:rsidRPr="00FB5D18">
        <w:rPr>
          <w:rFonts w:asciiTheme="minorHAnsi" w:hAnsiTheme="minorHAnsi" w:cs="Arial"/>
          <w:sz w:val="22"/>
          <w:szCs w:val="22"/>
          <w:lang w:val="en-GB"/>
        </w:rPr>
        <w:t>)</w:t>
      </w:r>
      <w:r w:rsidRPr="00FB5D18">
        <w:rPr>
          <w:rFonts w:asciiTheme="minorHAnsi" w:hAnsiTheme="minorHAnsi" w:cs="Arial"/>
          <w:b/>
          <w:bCs/>
          <w:sz w:val="22"/>
          <w:szCs w:val="22"/>
          <w:lang w:val="en-GB"/>
        </w:rPr>
        <w:t>-----</w:t>
      </w:r>
      <w:proofErr w:type="gramEnd"/>
      <w:r w:rsidRPr="00FB5D18">
        <w:rPr>
          <w:rFonts w:asciiTheme="minorHAnsi" w:hAnsiTheme="minorHAnsi" w:cs="Arial"/>
          <w:b/>
          <w:bCs/>
          <w:sz w:val="22"/>
          <w:szCs w:val="22"/>
          <w:lang w:val="en-GB"/>
        </w:rPr>
        <w:t>V----- Reflective Observation - RO</w:t>
      </w:r>
      <w:r w:rsidRPr="00FB5D18">
        <w:rPr>
          <w:rFonts w:asciiTheme="minorHAnsi" w:hAnsiTheme="minorHAnsi" w:cs="Arial"/>
          <w:sz w:val="22"/>
          <w:szCs w:val="22"/>
          <w:lang w:val="en-GB"/>
        </w:rPr>
        <w:t xml:space="preserve"> (watching)</w:t>
      </w:r>
    </w:p>
    <w:p w:rsidR="00C45C2B" w:rsidRPr="00FB5D18" w:rsidRDefault="00C45C2B" w:rsidP="00FB5D18">
      <w:pPr>
        <w:pStyle w:val="NormalWeb"/>
        <w:spacing w:after="0" w:afterAutospacing="0"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A typical presentation of Kolb's two continuums is that the east-west axis is called the Processing Continuum (how we approach a task), and the north-south axis is called the Perception Continuum (our emotional response, or how we think or feel about it).</w:t>
      </w:r>
    </w:p>
    <w:p w:rsidR="00C45C2B" w:rsidRPr="00FB5D18" w:rsidRDefault="00C45C2B" w:rsidP="00FB5D18">
      <w:pPr>
        <w:pStyle w:val="NormalWeb"/>
        <w:spacing w:before="0" w:beforeAutospacing="0"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These learning styles are the combination of two lines of axis (continuums) each formed between what Kolb calls 'dialectically related modes' of 'grasping experience' (doing or watching), and 'transforming experience' (feeling or thinking):</w:t>
      </w:r>
    </w:p>
    <w:p w:rsidR="00C45C2B" w:rsidRPr="00FB5D18" w:rsidRDefault="00C45C2B" w:rsidP="00FB5D18">
      <w:pPr>
        <w:spacing w:line="276" w:lineRule="auto"/>
        <w:jc w:val="both"/>
        <w:rPr>
          <w:rFonts w:asciiTheme="minorHAnsi" w:hAnsiTheme="minorHAnsi" w:cs="Arial"/>
          <w:vanish/>
          <w:sz w:val="22"/>
          <w:szCs w:val="22"/>
          <w:lang w:val="en-GB"/>
        </w:rPr>
      </w:pPr>
    </w:p>
    <w:tbl>
      <w:tblPr>
        <w:tblW w:w="2500" w:type="pct"/>
        <w:tblCellSpacing w:w="22" w:type="dxa"/>
        <w:shd w:val="clear" w:color="auto" w:fill="FFFFFF"/>
        <w:tblCellMar>
          <w:top w:w="45" w:type="dxa"/>
          <w:left w:w="45" w:type="dxa"/>
          <w:bottom w:w="45" w:type="dxa"/>
          <w:right w:w="45" w:type="dxa"/>
        </w:tblCellMar>
        <w:tblLook w:val="0000" w:firstRow="0" w:lastRow="0" w:firstColumn="0" w:lastColumn="0" w:noHBand="0" w:noVBand="0"/>
      </w:tblPr>
      <w:tblGrid>
        <w:gridCol w:w="5225"/>
      </w:tblGrid>
      <w:tr w:rsidR="00C45C2B" w:rsidRPr="00FB5D18" w:rsidTr="00E256C0">
        <w:trPr>
          <w:tblCellSpacing w:w="22" w:type="dxa"/>
        </w:trPr>
        <w:tc>
          <w:tcPr>
            <w:tcW w:w="0" w:type="auto"/>
            <w:shd w:val="clear" w:color="auto" w:fill="FFFFFF"/>
            <w:vAlign w:val="center"/>
          </w:tcPr>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noProof/>
                <w:sz w:val="22"/>
                <w:szCs w:val="22"/>
                <w:lang w:val="en-GB" w:eastAsia="en-GB"/>
              </w:rPr>
              <w:drawing>
                <wp:inline distT="0" distB="0" distL="0" distR="0" wp14:anchorId="5BFCCCC7" wp14:editId="0C48D5C6">
                  <wp:extent cx="3204845" cy="2827020"/>
                  <wp:effectExtent l="0" t="0" r="0" b="0"/>
                  <wp:docPr id="2" name="Picture 2" descr="kolbstyl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bstyl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4845" cy="2827020"/>
                          </a:xfrm>
                          <a:prstGeom prst="rect">
                            <a:avLst/>
                          </a:prstGeom>
                          <a:noFill/>
                          <a:ln>
                            <a:noFill/>
                          </a:ln>
                        </pic:spPr>
                      </pic:pic>
                    </a:graphicData>
                  </a:graphic>
                </wp:inline>
              </w:drawing>
            </w:r>
          </w:p>
        </w:tc>
      </w:tr>
    </w:tbl>
    <w:p w:rsidR="00C45C2B" w:rsidRPr="00FB5D18" w:rsidRDefault="00C45C2B" w:rsidP="00FB5D18">
      <w:pPr>
        <w:spacing w:line="276" w:lineRule="auto"/>
        <w:jc w:val="both"/>
        <w:rPr>
          <w:rFonts w:asciiTheme="minorHAnsi" w:hAnsiTheme="minorHAnsi" w:cs="Arial"/>
          <w:vanish/>
          <w:sz w:val="22"/>
          <w:szCs w:val="22"/>
          <w:lang w:val="en-GB"/>
        </w:rPr>
      </w:pPr>
    </w:p>
    <w:p w:rsidR="00C45C2B" w:rsidRPr="00FB5D18" w:rsidRDefault="00C45C2B" w:rsidP="00FB5D18">
      <w:pPr>
        <w:pStyle w:val="NormalWeb"/>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The word 'dialectically' is not widely understood, and yet carries an essential meaning, namely 'conflicting' (its ancient Greek root means 'debate' - and I thank P Stern for helping clarify this precise meaning). Kolb meant by this that we cannot do both at the same time, and to an extent our urge to want to do both creates conflict, which we resolve through choice when confronted with a new learning situation. We internally decide whether we wish to </w:t>
      </w:r>
      <w:r w:rsidRPr="00FB5D18">
        <w:rPr>
          <w:rFonts w:asciiTheme="minorHAnsi" w:hAnsiTheme="minorHAnsi" w:cs="Arial"/>
          <w:b/>
          <w:bCs/>
          <w:sz w:val="22"/>
          <w:szCs w:val="22"/>
          <w:lang w:val="en-GB"/>
        </w:rPr>
        <w:t>do</w:t>
      </w:r>
      <w:r w:rsidRPr="00FB5D18">
        <w:rPr>
          <w:rFonts w:asciiTheme="minorHAnsi" w:hAnsiTheme="minorHAnsi" w:cs="Arial"/>
          <w:sz w:val="22"/>
          <w:szCs w:val="22"/>
          <w:lang w:val="en-GB"/>
        </w:rPr>
        <w:t xml:space="preserve"> or </w:t>
      </w:r>
      <w:r w:rsidRPr="00FB5D18">
        <w:rPr>
          <w:rFonts w:asciiTheme="minorHAnsi" w:hAnsiTheme="minorHAnsi" w:cs="Arial"/>
          <w:b/>
          <w:bCs/>
          <w:sz w:val="22"/>
          <w:szCs w:val="22"/>
          <w:lang w:val="en-GB"/>
        </w:rPr>
        <w:t>watch</w:t>
      </w:r>
      <w:r w:rsidRPr="00FB5D18">
        <w:rPr>
          <w:rFonts w:asciiTheme="minorHAnsi" w:hAnsiTheme="minorHAnsi" w:cs="Arial"/>
          <w:sz w:val="22"/>
          <w:szCs w:val="22"/>
          <w:lang w:val="en-GB"/>
        </w:rPr>
        <w:t>, and</w:t>
      </w:r>
      <w:r w:rsidRPr="00FB5D18">
        <w:rPr>
          <w:rFonts w:asciiTheme="minorHAnsi" w:hAnsiTheme="minorHAnsi" w:cs="Arial"/>
          <w:b/>
          <w:bCs/>
          <w:sz w:val="22"/>
          <w:szCs w:val="22"/>
          <w:lang w:val="en-GB"/>
        </w:rPr>
        <w:t xml:space="preserve"> at the same time</w:t>
      </w:r>
      <w:r w:rsidRPr="00FB5D18">
        <w:rPr>
          <w:rFonts w:asciiTheme="minorHAnsi" w:hAnsiTheme="minorHAnsi" w:cs="Arial"/>
          <w:sz w:val="22"/>
          <w:szCs w:val="22"/>
          <w:lang w:val="en-GB"/>
        </w:rPr>
        <w:t xml:space="preserve"> we decide whether to </w:t>
      </w:r>
      <w:r w:rsidRPr="00FB5D18">
        <w:rPr>
          <w:rFonts w:asciiTheme="minorHAnsi" w:hAnsiTheme="minorHAnsi" w:cs="Arial"/>
          <w:b/>
          <w:bCs/>
          <w:sz w:val="22"/>
          <w:szCs w:val="22"/>
          <w:lang w:val="en-GB"/>
        </w:rPr>
        <w:t>think</w:t>
      </w:r>
      <w:r w:rsidRPr="00FB5D18">
        <w:rPr>
          <w:rFonts w:asciiTheme="minorHAnsi" w:hAnsiTheme="minorHAnsi" w:cs="Arial"/>
          <w:sz w:val="22"/>
          <w:szCs w:val="22"/>
          <w:lang w:val="en-GB"/>
        </w:rPr>
        <w:t xml:space="preserve"> or </w:t>
      </w:r>
      <w:r w:rsidRPr="00FB5D18">
        <w:rPr>
          <w:rFonts w:asciiTheme="minorHAnsi" w:hAnsiTheme="minorHAnsi" w:cs="Arial"/>
          <w:b/>
          <w:bCs/>
          <w:sz w:val="22"/>
          <w:szCs w:val="22"/>
          <w:lang w:val="en-GB"/>
        </w:rPr>
        <w:t>feel</w:t>
      </w:r>
      <w:r w:rsidRPr="00FB5D18">
        <w:rPr>
          <w:rFonts w:asciiTheme="minorHAnsi" w:hAnsiTheme="minorHAnsi" w:cs="Arial"/>
          <w:sz w:val="22"/>
          <w:szCs w:val="22"/>
          <w:lang w:val="en-GB"/>
        </w:rPr>
        <w:t xml:space="preserve">. </w:t>
      </w:r>
    </w:p>
    <w:p w:rsidR="00C45C2B" w:rsidRPr="00FB5D18" w:rsidRDefault="00C45C2B" w:rsidP="00FB5D18">
      <w:pPr>
        <w:pStyle w:val="NormalWeb"/>
        <w:spacing w:after="0" w:afterAutospacing="0"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The result of these two decisions produces (and helps to form throughout our lives) the preferred learning </w:t>
      </w:r>
      <w:proofErr w:type="gramStart"/>
      <w:r w:rsidRPr="00FB5D18">
        <w:rPr>
          <w:rFonts w:asciiTheme="minorHAnsi" w:hAnsiTheme="minorHAnsi" w:cs="Arial"/>
          <w:sz w:val="22"/>
          <w:szCs w:val="22"/>
          <w:lang w:val="en-GB"/>
        </w:rPr>
        <w:t>style</w:t>
      </w:r>
      <w:proofErr w:type="gramEnd"/>
      <w:r w:rsidRPr="00FB5D18">
        <w:rPr>
          <w:rFonts w:asciiTheme="minorHAnsi" w:hAnsiTheme="minorHAnsi" w:cs="Arial"/>
          <w:sz w:val="22"/>
          <w:szCs w:val="22"/>
          <w:lang w:val="en-GB"/>
        </w:rPr>
        <w:t xml:space="preserve">, hence the two-by-two matrix below. We choose a way of 'grasping the experience', which defines our approach to it, and we choose a way to 'transform the experience' into something meaningful and usable, which defines our emotional response to the experience. Our learning style is a product of these two choice decisions: </w:t>
      </w:r>
    </w:p>
    <w:p w:rsidR="00C45C2B" w:rsidRPr="00FB5D18" w:rsidRDefault="00C45C2B" w:rsidP="00FB5D18">
      <w:pPr>
        <w:numPr>
          <w:ilvl w:val="0"/>
          <w:numId w:val="4"/>
        </w:numPr>
        <w:spacing w:after="100" w:afterAutospacing="1"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how to approach a task - i.e., </w:t>
      </w:r>
      <w:r w:rsidRPr="00FB5D18">
        <w:rPr>
          <w:rFonts w:asciiTheme="minorHAnsi" w:hAnsiTheme="minorHAnsi" w:cs="Arial"/>
          <w:bCs/>
          <w:sz w:val="22"/>
          <w:szCs w:val="22"/>
          <w:lang w:val="en-GB"/>
        </w:rPr>
        <w:t>'grasping experience'</w:t>
      </w:r>
      <w:r w:rsidRPr="00FB5D18">
        <w:rPr>
          <w:rFonts w:asciiTheme="minorHAnsi" w:hAnsiTheme="minorHAnsi" w:cs="Arial"/>
          <w:sz w:val="22"/>
          <w:szCs w:val="22"/>
          <w:lang w:val="en-GB"/>
        </w:rPr>
        <w:t xml:space="preserve"> - preferring to (a) </w:t>
      </w:r>
      <w:r w:rsidRPr="00FB5D18">
        <w:rPr>
          <w:rFonts w:asciiTheme="minorHAnsi" w:hAnsiTheme="minorHAnsi" w:cs="Arial"/>
          <w:bCs/>
          <w:sz w:val="22"/>
          <w:szCs w:val="22"/>
          <w:lang w:val="en-GB"/>
        </w:rPr>
        <w:t>watch</w:t>
      </w:r>
      <w:r w:rsidRPr="00FB5D18">
        <w:rPr>
          <w:rFonts w:asciiTheme="minorHAnsi" w:hAnsiTheme="minorHAnsi" w:cs="Arial"/>
          <w:sz w:val="22"/>
          <w:szCs w:val="22"/>
          <w:lang w:val="en-GB"/>
        </w:rPr>
        <w:t xml:space="preserve"> or (b) </w:t>
      </w:r>
      <w:r w:rsidRPr="00FB5D18">
        <w:rPr>
          <w:rFonts w:asciiTheme="minorHAnsi" w:hAnsiTheme="minorHAnsi" w:cs="Arial"/>
          <w:bCs/>
          <w:sz w:val="22"/>
          <w:szCs w:val="22"/>
          <w:lang w:val="en-GB"/>
        </w:rPr>
        <w:t>do</w:t>
      </w:r>
      <w:r w:rsidRPr="00FB5D18">
        <w:rPr>
          <w:rFonts w:asciiTheme="minorHAnsi" w:hAnsiTheme="minorHAnsi" w:cs="Arial"/>
          <w:sz w:val="22"/>
          <w:szCs w:val="22"/>
          <w:lang w:val="en-GB"/>
        </w:rPr>
        <w:t xml:space="preserve"> , and </w:t>
      </w:r>
    </w:p>
    <w:p w:rsidR="00C45C2B" w:rsidRPr="00FB5D18" w:rsidRDefault="00C45C2B" w:rsidP="00FB5D18">
      <w:pPr>
        <w:numPr>
          <w:ilvl w:val="0"/>
          <w:numId w:val="4"/>
        </w:numPr>
        <w:spacing w:before="100" w:beforeAutospacing="1" w:after="100" w:afterAutospacing="1" w:line="276" w:lineRule="auto"/>
        <w:jc w:val="both"/>
        <w:rPr>
          <w:rFonts w:asciiTheme="minorHAnsi" w:hAnsiTheme="minorHAnsi" w:cs="Arial"/>
          <w:sz w:val="22"/>
          <w:szCs w:val="22"/>
          <w:lang w:val="en-GB"/>
        </w:rPr>
      </w:pPr>
      <w:proofErr w:type="gramStart"/>
      <w:r w:rsidRPr="00FB5D18">
        <w:rPr>
          <w:rFonts w:asciiTheme="minorHAnsi" w:hAnsiTheme="minorHAnsi" w:cs="Arial"/>
          <w:sz w:val="22"/>
          <w:szCs w:val="22"/>
          <w:lang w:val="en-GB"/>
        </w:rPr>
        <w:t>our</w:t>
      </w:r>
      <w:proofErr w:type="gramEnd"/>
      <w:r w:rsidRPr="00FB5D18">
        <w:rPr>
          <w:rFonts w:asciiTheme="minorHAnsi" w:hAnsiTheme="minorHAnsi" w:cs="Arial"/>
          <w:sz w:val="22"/>
          <w:szCs w:val="22"/>
          <w:lang w:val="en-GB"/>
        </w:rPr>
        <w:t xml:space="preserve"> emotional response to the experience - i.e.,</w:t>
      </w:r>
      <w:r w:rsidRPr="00FB5D18">
        <w:rPr>
          <w:rFonts w:asciiTheme="minorHAnsi" w:hAnsiTheme="minorHAnsi" w:cs="Arial"/>
          <w:bCs/>
          <w:sz w:val="22"/>
          <w:szCs w:val="22"/>
          <w:lang w:val="en-GB"/>
        </w:rPr>
        <w:t xml:space="preserve"> 'transforming experience'</w:t>
      </w:r>
      <w:r w:rsidRPr="00FB5D18">
        <w:rPr>
          <w:rFonts w:asciiTheme="minorHAnsi" w:hAnsiTheme="minorHAnsi" w:cs="Arial"/>
          <w:sz w:val="22"/>
          <w:szCs w:val="22"/>
          <w:lang w:val="en-GB"/>
        </w:rPr>
        <w:t xml:space="preserve"> - preferring to (a) </w:t>
      </w:r>
      <w:r w:rsidRPr="00FB5D18">
        <w:rPr>
          <w:rFonts w:asciiTheme="minorHAnsi" w:hAnsiTheme="minorHAnsi" w:cs="Arial"/>
          <w:bCs/>
          <w:sz w:val="22"/>
          <w:szCs w:val="22"/>
          <w:lang w:val="en-GB"/>
        </w:rPr>
        <w:t>think</w:t>
      </w:r>
      <w:r w:rsidRPr="00FB5D18">
        <w:rPr>
          <w:rFonts w:asciiTheme="minorHAnsi" w:hAnsiTheme="minorHAnsi" w:cs="Arial"/>
          <w:sz w:val="22"/>
          <w:szCs w:val="22"/>
          <w:lang w:val="en-GB"/>
        </w:rPr>
        <w:t xml:space="preserve"> or (b) </w:t>
      </w:r>
      <w:r w:rsidRPr="00FB5D18">
        <w:rPr>
          <w:rFonts w:asciiTheme="minorHAnsi" w:hAnsiTheme="minorHAnsi" w:cs="Arial"/>
          <w:bCs/>
          <w:sz w:val="22"/>
          <w:szCs w:val="22"/>
          <w:lang w:val="en-GB"/>
        </w:rPr>
        <w:t>feel</w:t>
      </w:r>
      <w:r w:rsidRPr="00FB5D18">
        <w:rPr>
          <w:rFonts w:asciiTheme="minorHAnsi" w:hAnsiTheme="minorHAnsi" w:cs="Arial"/>
          <w:sz w:val="22"/>
          <w:szCs w:val="22"/>
          <w:lang w:val="en-GB"/>
        </w:rPr>
        <w:t xml:space="preserve">. </w:t>
      </w:r>
    </w:p>
    <w:p w:rsidR="00C45C2B" w:rsidRPr="00FB5D18" w:rsidRDefault="00C45C2B" w:rsidP="00FB5D18">
      <w:pPr>
        <w:pStyle w:val="NormalWeb"/>
        <w:spacing w:after="0" w:afterAutospacing="0"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lastRenderedPageBreak/>
        <w:t xml:space="preserve">In other words we choose our </w:t>
      </w:r>
      <w:r w:rsidRPr="00FB5D18">
        <w:rPr>
          <w:rFonts w:asciiTheme="minorHAnsi" w:hAnsiTheme="minorHAnsi" w:cs="Arial"/>
          <w:bCs/>
          <w:sz w:val="22"/>
          <w:szCs w:val="22"/>
          <w:lang w:val="en-GB"/>
        </w:rPr>
        <w:t>approach to the task or experience</w:t>
      </w:r>
      <w:r w:rsidRPr="00FB5D18">
        <w:rPr>
          <w:rFonts w:asciiTheme="minorHAnsi" w:hAnsiTheme="minorHAnsi" w:cs="Arial"/>
          <w:sz w:val="22"/>
          <w:szCs w:val="22"/>
          <w:lang w:val="en-GB"/>
        </w:rPr>
        <w:t xml:space="preserve"> (</w:t>
      </w:r>
      <w:r w:rsidRPr="00FB5D18">
        <w:rPr>
          <w:rFonts w:asciiTheme="minorHAnsi" w:hAnsiTheme="minorHAnsi" w:cs="Arial"/>
          <w:bCs/>
          <w:sz w:val="22"/>
          <w:szCs w:val="22"/>
          <w:lang w:val="en-GB"/>
        </w:rPr>
        <w:t>'grasping the experience'</w:t>
      </w:r>
      <w:r w:rsidRPr="00FB5D18">
        <w:rPr>
          <w:rFonts w:asciiTheme="minorHAnsi" w:hAnsiTheme="minorHAnsi" w:cs="Arial"/>
          <w:sz w:val="22"/>
          <w:szCs w:val="22"/>
          <w:lang w:val="en-GB"/>
        </w:rPr>
        <w:t>) by opting for 1(a) or 1(b):</w:t>
      </w:r>
    </w:p>
    <w:p w:rsidR="00C45C2B" w:rsidRPr="00FB5D18" w:rsidRDefault="00C45C2B" w:rsidP="00FB5D18">
      <w:pPr>
        <w:numPr>
          <w:ilvl w:val="0"/>
          <w:numId w:val="5"/>
        </w:numPr>
        <w:spacing w:after="100" w:afterAutospacing="1"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1(a) - though watching others involved in the experience and reflecting on what happens (</w:t>
      </w:r>
      <w:r w:rsidRPr="00FB5D18">
        <w:rPr>
          <w:rFonts w:asciiTheme="minorHAnsi" w:hAnsiTheme="minorHAnsi" w:cs="Arial"/>
          <w:bCs/>
          <w:sz w:val="22"/>
          <w:szCs w:val="22"/>
          <w:lang w:val="en-GB"/>
        </w:rPr>
        <w:t>'reflective observation' - 'watching'</w:t>
      </w:r>
      <w:r w:rsidRPr="00FB5D18">
        <w:rPr>
          <w:rFonts w:asciiTheme="minorHAnsi" w:hAnsiTheme="minorHAnsi" w:cs="Arial"/>
          <w:sz w:val="22"/>
          <w:szCs w:val="22"/>
          <w:lang w:val="en-GB"/>
        </w:rPr>
        <w:t xml:space="preserve">) or </w:t>
      </w:r>
    </w:p>
    <w:p w:rsidR="00C45C2B" w:rsidRPr="00FB5D18" w:rsidRDefault="00C45C2B" w:rsidP="00FB5D18">
      <w:pPr>
        <w:numPr>
          <w:ilvl w:val="0"/>
          <w:numId w:val="5"/>
        </w:numPr>
        <w:spacing w:before="100" w:beforeAutospacing="1" w:after="100" w:afterAutospacing="1"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1(b) - through 'jumping straight in' and just doing it (</w:t>
      </w:r>
      <w:r w:rsidRPr="00FB5D18">
        <w:rPr>
          <w:rFonts w:asciiTheme="minorHAnsi" w:hAnsiTheme="minorHAnsi" w:cs="Arial"/>
          <w:bCs/>
          <w:sz w:val="22"/>
          <w:szCs w:val="22"/>
          <w:lang w:val="en-GB"/>
        </w:rPr>
        <w:t>'active experimentation' - 'doing'</w:t>
      </w:r>
      <w:r w:rsidRPr="00FB5D18">
        <w:rPr>
          <w:rFonts w:asciiTheme="minorHAnsi" w:hAnsiTheme="minorHAnsi" w:cs="Arial"/>
          <w:sz w:val="22"/>
          <w:szCs w:val="22"/>
          <w:lang w:val="en-GB"/>
        </w:rPr>
        <w:t xml:space="preserve">) </w:t>
      </w:r>
    </w:p>
    <w:p w:rsidR="00C45C2B" w:rsidRPr="00FB5D18" w:rsidRDefault="00C45C2B" w:rsidP="00FB5D18">
      <w:pPr>
        <w:pStyle w:val="NormalWeb"/>
        <w:spacing w:after="0" w:afterAutospacing="0"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And </w:t>
      </w:r>
      <w:r w:rsidRPr="00FB5D18">
        <w:rPr>
          <w:rFonts w:asciiTheme="minorHAnsi" w:hAnsiTheme="minorHAnsi" w:cs="Arial"/>
          <w:bCs/>
          <w:sz w:val="22"/>
          <w:szCs w:val="22"/>
          <w:lang w:val="en-GB"/>
        </w:rPr>
        <w:t>at the same time</w:t>
      </w:r>
      <w:r w:rsidRPr="00FB5D18">
        <w:rPr>
          <w:rFonts w:asciiTheme="minorHAnsi" w:hAnsiTheme="minorHAnsi" w:cs="Arial"/>
          <w:sz w:val="22"/>
          <w:szCs w:val="22"/>
          <w:lang w:val="en-GB"/>
        </w:rPr>
        <w:t xml:space="preserve"> we choose how to </w:t>
      </w:r>
      <w:r w:rsidRPr="00FB5D18">
        <w:rPr>
          <w:rFonts w:asciiTheme="minorHAnsi" w:hAnsiTheme="minorHAnsi" w:cs="Arial"/>
          <w:bCs/>
          <w:sz w:val="22"/>
          <w:szCs w:val="22"/>
          <w:lang w:val="en-GB"/>
        </w:rPr>
        <w:t>emotionally transform the experience</w:t>
      </w:r>
      <w:r w:rsidRPr="00FB5D18">
        <w:rPr>
          <w:rFonts w:asciiTheme="minorHAnsi" w:hAnsiTheme="minorHAnsi" w:cs="Arial"/>
          <w:sz w:val="22"/>
          <w:szCs w:val="22"/>
          <w:lang w:val="en-GB"/>
        </w:rPr>
        <w:t xml:space="preserve"> into something meaningful and useful by opting for 2(a) or 2(b):</w:t>
      </w:r>
    </w:p>
    <w:p w:rsidR="00C45C2B" w:rsidRPr="00FB5D18" w:rsidRDefault="00C45C2B" w:rsidP="00FB5D18">
      <w:pPr>
        <w:numPr>
          <w:ilvl w:val="0"/>
          <w:numId w:val="6"/>
        </w:numPr>
        <w:spacing w:after="100" w:afterAutospacing="1"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2(a) - through gaining new information by thinking, </w:t>
      </w:r>
      <w:proofErr w:type="spellStart"/>
      <w:r w:rsidRPr="00FB5D18">
        <w:rPr>
          <w:rFonts w:asciiTheme="minorHAnsi" w:hAnsiTheme="minorHAnsi" w:cs="Arial"/>
          <w:sz w:val="22"/>
          <w:szCs w:val="22"/>
          <w:lang w:val="en-GB"/>
        </w:rPr>
        <w:t>analyzing</w:t>
      </w:r>
      <w:proofErr w:type="spellEnd"/>
      <w:r w:rsidRPr="00FB5D18">
        <w:rPr>
          <w:rFonts w:asciiTheme="minorHAnsi" w:hAnsiTheme="minorHAnsi" w:cs="Arial"/>
          <w:sz w:val="22"/>
          <w:szCs w:val="22"/>
          <w:lang w:val="en-GB"/>
        </w:rPr>
        <w:t>, or planning (</w:t>
      </w:r>
      <w:r w:rsidRPr="00FB5D18">
        <w:rPr>
          <w:rFonts w:asciiTheme="minorHAnsi" w:hAnsiTheme="minorHAnsi" w:cs="Arial"/>
          <w:bCs/>
          <w:sz w:val="22"/>
          <w:szCs w:val="22"/>
          <w:lang w:val="en-GB"/>
        </w:rPr>
        <w:t>'abstract conceptualization' - 'thinking'</w:t>
      </w:r>
      <w:r w:rsidRPr="00FB5D18">
        <w:rPr>
          <w:rFonts w:asciiTheme="minorHAnsi" w:hAnsiTheme="minorHAnsi" w:cs="Arial"/>
          <w:sz w:val="22"/>
          <w:szCs w:val="22"/>
          <w:lang w:val="en-GB"/>
        </w:rPr>
        <w:t xml:space="preserve">) or </w:t>
      </w:r>
    </w:p>
    <w:p w:rsidR="00C45C2B" w:rsidRPr="00FB5D18" w:rsidRDefault="00C45C2B" w:rsidP="00FB5D18">
      <w:pPr>
        <w:numPr>
          <w:ilvl w:val="0"/>
          <w:numId w:val="6"/>
        </w:numPr>
        <w:spacing w:before="100" w:beforeAutospacing="1" w:after="100" w:afterAutospacing="1"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2(b) - through experiencing the 'concrete, tangible, felt qualities of the world' (</w:t>
      </w:r>
      <w:r w:rsidRPr="00FB5D18">
        <w:rPr>
          <w:rFonts w:asciiTheme="minorHAnsi" w:hAnsiTheme="minorHAnsi" w:cs="Arial"/>
          <w:bCs/>
          <w:sz w:val="22"/>
          <w:szCs w:val="22"/>
          <w:lang w:val="en-GB"/>
        </w:rPr>
        <w:t>'concrete experience' - 'feeling'</w:t>
      </w:r>
      <w:r w:rsidRPr="00FB5D18">
        <w:rPr>
          <w:rFonts w:asciiTheme="minorHAnsi" w:hAnsiTheme="minorHAnsi" w:cs="Arial"/>
          <w:sz w:val="22"/>
          <w:szCs w:val="22"/>
          <w:lang w:val="en-GB"/>
        </w:rPr>
        <w:t xml:space="preserve">) </w:t>
      </w:r>
    </w:p>
    <w:p w:rsidR="00C45C2B" w:rsidRPr="00FB5D18" w:rsidRDefault="00C45C2B" w:rsidP="00FB5D18">
      <w:pPr>
        <w:pStyle w:val="NormalWeb"/>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The combination of these two choices produces a preferred learning style. See the matrix below.</w:t>
      </w:r>
    </w:p>
    <w:p w:rsidR="00FB5D18" w:rsidRDefault="00FB5D18" w:rsidP="00FB5D18">
      <w:pPr>
        <w:pStyle w:val="Heading2"/>
        <w:spacing w:line="276" w:lineRule="auto"/>
        <w:jc w:val="both"/>
        <w:rPr>
          <w:rFonts w:asciiTheme="minorHAnsi" w:hAnsiTheme="minorHAnsi" w:cs="Arial"/>
          <w:sz w:val="28"/>
          <w:szCs w:val="28"/>
        </w:rPr>
      </w:pPr>
      <w:bookmarkStart w:id="4" w:name="_Toc193213189"/>
    </w:p>
    <w:p w:rsidR="00AA7891" w:rsidRDefault="00AA7891" w:rsidP="00FB5D18">
      <w:pPr>
        <w:pStyle w:val="Heading2"/>
        <w:spacing w:line="276" w:lineRule="auto"/>
        <w:jc w:val="both"/>
        <w:rPr>
          <w:rFonts w:asciiTheme="minorHAnsi" w:hAnsiTheme="minorHAnsi" w:cs="Arial"/>
          <w:sz w:val="28"/>
          <w:szCs w:val="28"/>
        </w:rPr>
      </w:pPr>
    </w:p>
    <w:p w:rsidR="00AA7891" w:rsidRDefault="00AA7891" w:rsidP="00FB5D18">
      <w:pPr>
        <w:pStyle w:val="Heading2"/>
        <w:spacing w:line="276" w:lineRule="auto"/>
        <w:jc w:val="both"/>
        <w:rPr>
          <w:rFonts w:asciiTheme="minorHAnsi" w:hAnsiTheme="minorHAnsi" w:cs="Arial"/>
          <w:sz w:val="28"/>
          <w:szCs w:val="28"/>
        </w:rPr>
      </w:pPr>
    </w:p>
    <w:p w:rsidR="00C45C2B" w:rsidRPr="00FB5D18" w:rsidRDefault="00C45C2B" w:rsidP="00FB5D18">
      <w:pPr>
        <w:pStyle w:val="Heading2"/>
        <w:spacing w:line="276" w:lineRule="auto"/>
        <w:jc w:val="both"/>
        <w:rPr>
          <w:rFonts w:asciiTheme="minorHAnsi" w:hAnsiTheme="minorHAnsi" w:cs="Arial"/>
          <w:sz w:val="28"/>
          <w:szCs w:val="28"/>
        </w:rPr>
      </w:pPr>
      <w:r w:rsidRPr="00FB5D18">
        <w:rPr>
          <w:rFonts w:asciiTheme="minorHAnsi" w:hAnsiTheme="minorHAnsi" w:cs="Arial"/>
          <w:sz w:val="28"/>
          <w:szCs w:val="28"/>
        </w:rPr>
        <w:t>Kolb's learning styles - matrix view</w:t>
      </w:r>
      <w:bookmarkEnd w:id="4"/>
    </w:p>
    <w:p w:rsidR="00C45C2B" w:rsidRDefault="00C45C2B" w:rsidP="00AA7891">
      <w:pPr>
        <w:pStyle w:val="NormalWeb"/>
        <w:spacing w:before="0" w:beforeAutospacing="0" w:after="0" w:afterAutospacing="0"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It's often easier to see the construction of Kolb's learning styles in terms of a two-by-two matrix. The diagram also highlights Kolb's terminology for the four learning styles; diverging, assimilating, and converging, accommodating:</w:t>
      </w:r>
    </w:p>
    <w:p w:rsidR="00AA7891" w:rsidRDefault="00AA7891" w:rsidP="00AA7891">
      <w:pPr>
        <w:pStyle w:val="NormalWeb"/>
        <w:spacing w:before="0" w:beforeAutospacing="0" w:after="0" w:afterAutospacing="0" w:line="276" w:lineRule="auto"/>
        <w:jc w:val="both"/>
        <w:rPr>
          <w:rFonts w:asciiTheme="minorHAnsi" w:hAnsiTheme="minorHAnsi" w:cs="Arial"/>
          <w:sz w:val="22"/>
          <w:szCs w:val="22"/>
          <w:lang w:val="en-GB"/>
        </w:rPr>
      </w:pPr>
    </w:p>
    <w:p w:rsidR="00AA7891" w:rsidRPr="00FB5D18" w:rsidRDefault="00AA7891" w:rsidP="00AA7891">
      <w:pPr>
        <w:pStyle w:val="NormalWeb"/>
        <w:spacing w:before="0" w:beforeAutospacing="0" w:after="0" w:afterAutospacing="0" w:line="276" w:lineRule="auto"/>
        <w:jc w:val="both"/>
        <w:rPr>
          <w:rFonts w:asciiTheme="minorHAnsi" w:hAnsiTheme="minorHAnsi" w:cs="Arial"/>
          <w:vanish/>
          <w:sz w:val="22"/>
          <w:szCs w:val="22"/>
          <w:lang w:val="en-GB"/>
        </w:rPr>
      </w:pPr>
    </w:p>
    <w:tbl>
      <w:tblPr>
        <w:tblW w:w="5000" w:type="pct"/>
        <w:tblCellSpacing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000" w:firstRow="0" w:lastRow="0" w:firstColumn="0" w:lastColumn="0" w:noHBand="0" w:noVBand="0"/>
      </w:tblPr>
      <w:tblGrid>
        <w:gridCol w:w="2404"/>
        <w:gridCol w:w="3709"/>
        <w:gridCol w:w="3569"/>
      </w:tblGrid>
      <w:tr w:rsidR="00C45C2B" w:rsidRPr="00FB5D18" w:rsidTr="00AA7891">
        <w:trPr>
          <w:tblCellSpacing w:w="75" w:type="dxa"/>
        </w:trPr>
        <w:tc>
          <w:tcPr>
            <w:tcW w:w="2385" w:type="dxa"/>
            <w:tcBorders>
              <w:top w:val="nil"/>
              <w:left w:val="nil"/>
              <w:bottom w:val="nil"/>
              <w:right w:val="nil"/>
            </w:tcBorders>
            <w:vAlign w:val="center"/>
          </w:tcPr>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w:t>
            </w:r>
          </w:p>
        </w:tc>
        <w:tc>
          <w:tcPr>
            <w:tcW w:w="5220" w:type="dxa"/>
            <w:vAlign w:val="center"/>
          </w:tcPr>
          <w:p w:rsidR="00C45C2B" w:rsidRPr="00FB5D18" w:rsidRDefault="00C45C2B" w:rsidP="00FB5D18">
            <w:pPr>
              <w:spacing w:line="276" w:lineRule="auto"/>
              <w:jc w:val="both"/>
              <w:rPr>
                <w:rFonts w:asciiTheme="minorHAnsi" w:hAnsiTheme="minorHAnsi" w:cs="Arial"/>
                <w:b/>
                <w:bCs/>
                <w:sz w:val="22"/>
                <w:szCs w:val="22"/>
                <w:lang w:val="en-GB"/>
              </w:rPr>
            </w:pPr>
            <w:r w:rsidRPr="00FB5D18">
              <w:rPr>
                <w:rFonts w:asciiTheme="minorHAnsi" w:hAnsiTheme="minorHAnsi" w:cs="Arial"/>
                <w:b/>
                <w:bCs/>
                <w:sz w:val="22"/>
                <w:szCs w:val="22"/>
                <w:lang w:val="en-GB"/>
              </w:rPr>
              <w:t xml:space="preserve">Doing (Active </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b/>
                <w:bCs/>
                <w:sz w:val="22"/>
                <w:szCs w:val="22"/>
                <w:lang w:val="en-GB"/>
              </w:rPr>
              <w:t>Experimentation - AE)</w:t>
            </w:r>
          </w:p>
        </w:tc>
        <w:tc>
          <w:tcPr>
            <w:tcW w:w="5190" w:type="dxa"/>
            <w:vAlign w:val="center"/>
          </w:tcPr>
          <w:p w:rsidR="00C45C2B" w:rsidRPr="00FB5D18" w:rsidRDefault="00C45C2B" w:rsidP="00FB5D18">
            <w:pPr>
              <w:spacing w:line="276" w:lineRule="auto"/>
              <w:jc w:val="both"/>
              <w:rPr>
                <w:rFonts w:asciiTheme="minorHAnsi" w:hAnsiTheme="minorHAnsi" w:cs="Arial"/>
                <w:b/>
                <w:bCs/>
                <w:sz w:val="22"/>
                <w:szCs w:val="22"/>
                <w:lang w:val="en-GB"/>
              </w:rPr>
            </w:pPr>
            <w:r w:rsidRPr="00FB5D18">
              <w:rPr>
                <w:rFonts w:asciiTheme="minorHAnsi" w:hAnsiTheme="minorHAnsi" w:cs="Arial"/>
                <w:b/>
                <w:bCs/>
                <w:sz w:val="22"/>
                <w:szCs w:val="22"/>
                <w:lang w:val="en-GB"/>
              </w:rPr>
              <w:t xml:space="preserve">Watching </w:t>
            </w:r>
          </w:p>
          <w:p w:rsidR="00C45C2B" w:rsidRPr="00FB5D18" w:rsidRDefault="00AA7891" w:rsidP="00FB5D18">
            <w:pPr>
              <w:spacing w:line="276" w:lineRule="auto"/>
              <w:jc w:val="both"/>
              <w:rPr>
                <w:rFonts w:asciiTheme="minorHAnsi" w:hAnsiTheme="minorHAnsi" w:cs="Arial"/>
                <w:sz w:val="22"/>
                <w:szCs w:val="22"/>
                <w:lang w:val="en-GB"/>
              </w:rPr>
            </w:pPr>
            <w:r>
              <w:rPr>
                <w:rFonts w:asciiTheme="minorHAnsi" w:hAnsiTheme="minorHAnsi" w:cs="Arial"/>
                <w:b/>
                <w:bCs/>
                <w:noProof/>
                <w:sz w:val="22"/>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-156210</wp:posOffset>
                      </wp:positionH>
                      <wp:positionV relativeFrom="paragraph">
                        <wp:posOffset>55880</wp:posOffset>
                      </wp:positionV>
                      <wp:extent cx="0" cy="1795145"/>
                      <wp:effectExtent l="0" t="0" r="19050" b="14605"/>
                      <wp:wrapNone/>
                      <wp:docPr id="7" name="Straight Connector 7"/>
                      <wp:cNvGraphicFramePr/>
                      <a:graphic xmlns:a="http://schemas.openxmlformats.org/drawingml/2006/main">
                        <a:graphicData uri="http://schemas.microsoft.com/office/word/2010/wordprocessingShape">
                          <wps:wsp>
                            <wps:cNvCnPr/>
                            <wps:spPr>
                              <a:xfrm>
                                <a:off x="0" y="0"/>
                                <a:ext cx="0" cy="1795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4.4pt" to="-12.3pt,1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" strokecolor="#4579b8 [3044]"/>
                  </w:pict>
                </mc:Fallback>
              </mc:AlternateContent>
            </w:r>
            <w:r w:rsidR="00C45C2B" w:rsidRPr="00FB5D18">
              <w:rPr>
                <w:rFonts w:asciiTheme="minorHAnsi" w:hAnsiTheme="minorHAnsi" w:cs="Arial"/>
                <w:b/>
                <w:bCs/>
                <w:sz w:val="22"/>
                <w:szCs w:val="22"/>
                <w:lang w:val="en-GB"/>
              </w:rPr>
              <w:t>(Reflective Observation - RO)</w:t>
            </w:r>
          </w:p>
        </w:tc>
      </w:tr>
      <w:tr w:rsidR="00C45C2B" w:rsidRPr="00FB5D18" w:rsidTr="00AA7891">
        <w:trPr>
          <w:tblCellSpacing w:w="75" w:type="dxa"/>
        </w:trPr>
        <w:tc>
          <w:tcPr>
            <w:tcW w:w="2385" w:type="dxa"/>
            <w:vAlign w:val="center"/>
          </w:tcPr>
          <w:p w:rsidR="00C45C2B" w:rsidRPr="00FB5D18" w:rsidRDefault="00AA7891" w:rsidP="00FB5D18">
            <w:pPr>
              <w:spacing w:line="276" w:lineRule="auto"/>
              <w:jc w:val="both"/>
              <w:rPr>
                <w:rFonts w:asciiTheme="minorHAnsi" w:hAnsiTheme="minorHAnsi" w:cs="Arial"/>
                <w:b/>
                <w:bCs/>
                <w:sz w:val="22"/>
                <w:szCs w:val="22"/>
                <w:lang w:val="en-GB"/>
              </w:rPr>
            </w:pPr>
            <w:r>
              <w:rPr>
                <w:rFonts w:asciiTheme="minorHAnsi" w:hAnsiTheme="minorHAnsi" w:cs="Arial"/>
                <w:b/>
                <w:bCs/>
                <w:noProof/>
                <w:sz w:val="22"/>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494816</wp:posOffset>
                      </wp:positionH>
                      <wp:positionV relativeFrom="paragraph">
                        <wp:posOffset>520770</wp:posOffset>
                      </wp:positionV>
                      <wp:extent cx="5394122"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53941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95pt,41pt" to="463.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" strokecolor="#4579b8 [3044]"/>
                  </w:pict>
                </mc:Fallback>
              </mc:AlternateContent>
            </w:r>
            <w:r w:rsidR="00C45C2B" w:rsidRPr="00FB5D18">
              <w:rPr>
                <w:rFonts w:asciiTheme="minorHAnsi" w:hAnsiTheme="minorHAnsi" w:cs="Arial"/>
                <w:b/>
                <w:bCs/>
                <w:sz w:val="22"/>
                <w:szCs w:val="22"/>
                <w:lang w:val="en-GB"/>
              </w:rPr>
              <w:t>Feeling (Concrete Experience - CE)</w:t>
            </w:r>
          </w:p>
        </w:tc>
        <w:tc>
          <w:tcPr>
            <w:tcW w:w="5220" w:type="dxa"/>
            <w:tcBorders>
              <w:top w:val="nil"/>
              <w:left w:val="nil"/>
              <w:bottom w:val="nil"/>
              <w:right w:val="nil"/>
            </w:tcBorders>
            <w:vAlign w:val="center"/>
          </w:tcPr>
          <w:p w:rsidR="00C45C2B" w:rsidRPr="00AA7891" w:rsidRDefault="00C45C2B" w:rsidP="00FB5D18">
            <w:pPr>
              <w:spacing w:line="276" w:lineRule="auto"/>
              <w:jc w:val="both"/>
              <w:rPr>
                <w:rFonts w:asciiTheme="minorHAnsi" w:hAnsiTheme="minorHAnsi" w:cs="Arial"/>
                <w:sz w:val="22"/>
                <w:szCs w:val="22"/>
                <w:lang w:val="en-GB"/>
              </w:rPr>
            </w:pPr>
            <w:r w:rsidRPr="00AA7891">
              <w:rPr>
                <w:rFonts w:asciiTheme="minorHAnsi" w:hAnsiTheme="minorHAnsi" w:cs="Arial"/>
                <w:bCs/>
                <w:sz w:val="22"/>
                <w:szCs w:val="22"/>
                <w:lang w:val="en-GB"/>
              </w:rPr>
              <w:t>Accommodating (CE/AE)</w:t>
            </w:r>
          </w:p>
        </w:tc>
        <w:tc>
          <w:tcPr>
            <w:tcW w:w="5190" w:type="dxa"/>
            <w:tcBorders>
              <w:top w:val="nil"/>
              <w:left w:val="nil"/>
              <w:bottom w:val="nil"/>
              <w:right w:val="nil"/>
            </w:tcBorders>
            <w:vAlign w:val="center"/>
          </w:tcPr>
          <w:p w:rsidR="00C45C2B" w:rsidRPr="00AA7891" w:rsidRDefault="00C45C2B" w:rsidP="00FB5D18">
            <w:pPr>
              <w:spacing w:line="276" w:lineRule="auto"/>
              <w:jc w:val="both"/>
              <w:rPr>
                <w:rFonts w:asciiTheme="minorHAnsi" w:hAnsiTheme="minorHAnsi" w:cs="Arial"/>
                <w:sz w:val="22"/>
                <w:szCs w:val="22"/>
                <w:lang w:val="en-GB"/>
              </w:rPr>
            </w:pPr>
            <w:r w:rsidRPr="00AA7891">
              <w:rPr>
                <w:rFonts w:asciiTheme="minorHAnsi" w:hAnsiTheme="minorHAnsi" w:cs="Arial"/>
                <w:bCs/>
                <w:sz w:val="22"/>
                <w:szCs w:val="22"/>
                <w:lang w:val="en-GB"/>
              </w:rPr>
              <w:t>Diverging (CE/RO)</w:t>
            </w:r>
          </w:p>
        </w:tc>
      </w:tr>
      <w:tr w:rsidR="00C45C2B" w:rsidRPr="00FB5D18" w:rsidTr="00AA7891">
        <w:trPr>
          <w:tblCellSpacing w:w="75" w:type="dxa"/>
        </w:trPr>
        <w:tc>
          <w:tcPr>
            <w:tcW w:w="2385" w:type="dxa"/>
            <w:vAlign w:val="center"/>
          </w:tcPr>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b/>
                <w:bCs/>
                <w:sz w:val="22"/>
                <w:szCs w:val="22"/>
                <w:lang w:val="en-GB"/>
              </w:rPr>
              <w:t>Thinking (Abstract Conceptualization – AC)</w:t>
            </w:r>
          </w:p>
        </w:tc>
        <w:tc>
          <w:tcPr>
            <w:tcW w:w="5220" w:type="dxa"/>
            <w:tcBorders>
              <w:top w:val="nil"/>
              <w:left w:val="nil"/>
              <w:bottom w:val="nil"/>
              <w:right w:val="nil"/>
            </w:tcBorders>
            <w:vAlign w:val="center"/>
          </w:tcPr>
          <w:p w:rsidR="00C45C2B" w:rsidRPr="00AA7891" w:rsidRDefault="00C45C2B" w:rsidP="00FB5D18">
            <w:pPr>
              <w:spacing w:line="276" w:lineRule="auto"/>
              <w:jc w:val="both"/>
              <w:rPr>
                <w:rFonts w:asciiTheme="minorHAnsi" w:hAnsiTheme="minorHAnsi" w:cs="Arial"/>
                <w:sz w:val="22"/>
                <w:szCs w:val="22"/>
                <w:lang w:val="en-GB"/>
              </w:rPr>
            </w:pPr>
            <w:r w:rsidRPr="00AA7891">
              <w:rPr>
                <w:rFonts w:asciiTheme="minorHAnsi" w:hAnsiTheme="minorHAnsi" w:cs="Arial"/>
                <w:bCs/>
                <w:sz w:val="22"/>
                <w:szCs w:val="22"/>
                <w:lang w:val="en-GB"/>
              </w:rPr>
              <w:t>Converging (AC/AE)</w:t>
            </w:r>
          </w:p>
        </w:tc>
        <w:tc>
          <w:tcPr>
            <w:tcW w:w="5190" w:type="dxa"/>
            <w:tcBorders>
              <w:top w:val="nil"/>
              <w:left w:val="nil"/>
              <w:bottom w:val="nil"/>
              <w:right w:val="nil"/>
            </w:tcBorders>
            <w:vAlign w:val="center"/>
          </w:tcPr>
          <w:p w:rsidR="00C45C2B" w:rsidRPr="00AA7891" w:rsidRDefault="00C45C2B" w:rsidP="00FB5D18">
            <w:pPr>
              <w:spacing w:line="276" w:lineRule="auto"/>
              <w:jc w:val="both"/>
              <w:rPr>
                <w:rFonts w:asciiTheme="minorHAnsi" w:hAnsiTheme="minorHAnsi" w:cs="Arial"/>
                <w:sz w:val="22"/>
                <w:szCs w:val="22"/>
                <w:lang w:val="en-GB"/>
              </w:rPr>
            </w:pPr>
            <w:r w:rsidRPr="00AA7891">
              <w:rPr>
                <w:rFonts w:asciiTheme="minorHAnsi" w:hAnsiTheme="minorHAnsi" w:cs="Arial"/>
                <w:bCs/>
                <w:sz w:val="22"/>
                <w:szCs w:val="22"/>
                <w:lang w:val="en-GB"/>
              </w:rPr>
              <w:t>Assimilating (AC/RO)</w:t>
            </w:r>
          </w:p>
        </w:tc>
      </w:tr>
    </w:tbl>
    <w:p w:rsidR="00C45C2B" w:rsidRPr="00FB5D18" w:rsidRDefault="00C45C2B" w:rsidP="00FB5D18">
      <w:pPr>
        <w:spacing w:line="276" w:lineRule="auto"/>
        <w:jc w:val="both"/>
        <w:rPr>
          <w:rFonts w:asciiTheme="minorHAnsi" w:hAnsiTheme="minorHAnsi" w:cs="Arial"/>
          <w:vanish/>
          <w:sz w:val="22"/>
          <w:szCs w:val="22"/>
          <w:lang w:val="en-GB"/>
        </w:rPr>
      </w:pPr>
    </w:p>
    <w:p w:rsidR="00C45C2B" w:rsidRPr="00FB5D18" w:rsidRDefault="00C45C2B" w:rsidP="00FB5D18">
      <w:pPr>
        <w:pStyle w:val="NormalWeb"/>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Thus, for example, a person with a dominant learning style of </w:t>
      </w:r>
      <w:r w:rsidRPr="00FB5D18">
        <w:rPr>
          <w:rFonts w:asciiTheme="minorHAnsi" w:hAnsiTheme="minorHAnsi" w:cs="Arial"/>
          <w:b/>
          <w:bCs/>
          <w:sz w:val="22"/>
          <w:szCs w:val="22"/>
          <w:lang w:val="en-GB"/>
        </w:rPr>
        <w:t>'doing'</w:t>
      </w:r>
      <w:r w:rsidRPr="00FB5D18">
        <w:rPr>
          <w:rFonts w:asciiTheme="minorHAnsi" w:hAnsiTheme="minorHAnsi" w:cs="Arial"/>
          <w:sz w:val="22"/>
          <w:szCs w:val="22"/>
          <w:lang w:val="en-GB"/>
        </w:rPr>
        <w:t xml:space="preserve"> rather than 'watching' </w:t>
      </w:r>
      <w:r w:rsidRPr="00FB5D18">
        <w:rPr>
          <w:rFonts w:asciiTheme="minorHAnsi" w:hAnsiTheme="minorHAnsi" w:cs="Arial"/>
          <w:b/>
          <w:bCs/>
          <w:sz w:val="22"/>
          <w:szCs w:val="22"/>
          <w:lang w:val="en-GB"/>
        </w:rPr>
        <w:t>the task</w:t>
      </w:r>
      <w:r w:rsidRPr="00FB5D18">
        <w:rPr>
          <w:rFonts w:asciiTheme="minorHAnsi" w:hAnsiTheme="minorHAnsi" w:cs="Arial"/>
          <w:sz w:val="22"/>
          <w:szCs w:val="22"/>
          <w:lang w:val="en-GB"/>
        </w:rPr>
        <w:t xml:space="preserve">, and </w:t>
      </w:r>
      <w:r w:rsidRPr="00FB5D18">
        <w:rPr>
          <w:rFonts w:asciiTheme="minorHAnsi" w:hAnsiTheme="minorHAnsi" w:cs="Arial"/>
          <w:b/>
          <w:bCs/>
          <w:sz w:val="22"/>
          <w:szCs w:val="22"/>
          <w:lang w:val="en-GB"/>
        </w:rPr>
        <w:t>'feeling'</w:t>
      </w:r>
      <w:r w:rsidRPr="00FB5D18">
        <w:rPr>
          <w:rFonts w:asciiTheme="minorHAnsi" w:hAnsiTheme="minorHAnsi" w:cs="Arial"/>
          <w:sz w:val="22"/>
          <w:szCs w:val="22"/>
          <w:lang w:val="en-GB"/>
        </w:rPr>
        <w:t xml:space="preserve"> rather than 'thinking' about </w:t>
      </w:r>
      <w:r w:rsidRPr="00FB5D18">
        <w:rPr>
          <w:rFonts w:asciiTheme="minorHAnsi" w:hAnsiTheme="minorHAnsi" w:cs="Arial"/>
          <w:b/>
          <w:bCs/>
          <w:sz w:val="22"/>
          <w:szCs w:val="22"/>
          <w:lang w:val="en-GB"/>
        </w:rPr>
        <w:t>the experience</w:t>
      </w:r>
      <w:r w:rsidRPr="00FB5D18">
        <w:rPr>
          <w:rFonts w:asciiTheme="minorHAnsi" w:hAnsiTheme="minorHAnsi" w:cs="Arial"/>
          <w:sz w:val="22"/>
          <w:szCs w:val="22"/>
          <w:lang w:val="en-GB"/>
        </w:rPr>
        <w:t xml:space="preserve">, will have a learning style which combines and represents those processes, namely an </w:t>
      </w:r>
      <w:r w:rsidRPr="00FB5D18">
        <w:rPr>
          <w:rFonts w:asciiTheme="minorHAnsi" w:hAnsiTheme="minorHAnsi" w:cs="Arial"/>
          <w:b/>
          <w:bCs/>
          <w:sz w:val="22"/>
          <w:szCs w:val="22"/>
          <w:lang w:val="en-GB"/>
        </w:rPr>
        <w:t>'Accommodating'</w:t>
      </w:r>
      <w:r w:rsidRPr="00FB5D18">
        <w:rPr>
          <w:rFonts w:asciiTheme="minorHAnsi" w:hAnsiTheme="minorHAnsi" w:cs="Arial"/>
          <w:sz w:val="22"/>
          <w:szCs w:val="22"/>
          <w:lang w:val="en-GB"/>
        </w:rPr>
        <w:t xml:space="preserve"> learning style, in Kolb's terminology.</w:t>
      </w:r>
    </w:p>
    <w:p w:rsidR="00C45C2B" w:rsidRPr="00FB5D18" w:rsidRDefault="00C45C2B" w:rsidP="00FB5D18">
      <w:pPr>
        <w:pStyle w:val="NormalWeb"/>
        <w:spacing w:line="276" w:lineRule="auto"/>
        <w:jc w:val="both"/>
        <w:rPr>
          <w:rFonts w:asciiTheme="minorHAnsi" w:hAnsiTheme="minorHAnsi" w:cs="Arial"/>
          <w:sz w:val="22"/>
          <w:szCs w:val="22"/>
          <w:lang w:val="en-GB"/>
        </w:rPr>
      </w:pPr>
    </w:p>
    <w:p w:rsidR="00AA7891" w:rsidRDefault="00AA7891">
      <w:pPr>
        <w:spacing w:after="200" w:line="276" w:lineRule="auto"/>
        <w:rPr>
          <w:rFonts w:asciiTheme="minorHAnsi" w:hAnsiTheme="minorHAnsi" w:cs="Arial"/>
          <w:b/>
          <w:sz w:val="28"/>
          <w:szCs w:val="28"/>
          <w:lang w:val="en-GB"/>
        </w:rPr>
      </w:pPr>
      <w:bookmarkStart w:id="5" w:name="_Toc193213190"/>
      <w:r>
        <w:rPr>
          <w:rFonts w:asciiTheme="minorHAnsi" w:hAnsiTheme="minorHAnsi" w:cs="Arial"/>
          <w:sz w:val="28"/>
          <w:szCs w:val="28"/>
        </w:rPr>
        <w:br w:type="page"/>
      </w:r>
    </w:p>
    <w:p w:rsidR="00C45C2B" w:rsidRPr="00AA7891" w:rsidRDefault="00C45C2B" w:rsidP="00FB5D18">
      <w:pPr>
        <w:pStyle w:val="Heading2"/>
        <w:spacing w:line="276" w:lineRule="auto"/>
        <w:jc w:val="both"/>
        <w:rPr>
          <w:rFonts w:asciiTheme="minorHAnsi" w:hAnsiTheme="minorHAnsi" w:cs="Arial"/>
          <w:sz w:val="28"/>
          <w:szCs w:val="28"/>
        </w:rPr>
      </w:pPr>
      <w:r w:rsidRPr="00AA7891">
        <w:rPr>
          <w:rFonts w:asciiTheme="minorHAnsi" w:hAnsiTheme="minorHAnsi" w:cs="Arial"/>
          <w:sz w:val="28"/>
          <w:szCs w:val="28"/>
        </w:rPr>
        <w:lastRenderedPageBreak/>
        <w:t>Kolb learning styles definitions and descriptions</w:t>
      </w:r>
      <w:bookmarkEnd w:id="5"/>
    </w:p>
    <w:p w:rsidR="00C45C2B" w:rsidRPr="00FB5D18" w:rsidRDefault="00C45C2B" w:rsidP="00AA7891">
      <w:pPr>
        <w:pStyle w:val="NormalWeb"/>
        <w:spacing w:before="0" w:beforeAutospacing="0"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Knowing a person's (and your own) learning style enables learning to be orientated according to the preferred method. That said, everyone responds to and needs the stimulus of all types of learning styles to one extent or another - it's a matter of using emphasis that fits best with the given situation and a person's learning style preferences.</w:t>
      </w:r>
    </w:p>
    <w:p w:rsidR="00C45C2B" w:rsidRPr="00FB5D18" w:rsidRDefault="00C45C2B" w:rsidP="00AA7891">
      <w:pPr>
        <w:pStyle w:val="NormalWeb"/>
        <w:spacing w:after="0" w:afterAutospacing="0"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Here are brief descriptions of the four Kolb learning styles: </w:t>
      </w:r>
    </w:p>
    <w:p w:rsidR="00AA7891" w:rsidRPr="00AA7891" w:rsidRDefault="00C45C2B" w:rsidP="00AA7891">
      <w:pPr>
        <w:numPr>
          <w:ilvl w:val="0"/>
          <w:numId w:val="7"/>
        </w:numPr>
        <w:spacing w:after="100" w:afterAutospacing="1" w:line="276" w:lineRule="auto"/>
        <w:jc w:val="both"/>
        <w:rPr>
          <w:rFonts w:asciiTheme="minorHAnsi" w:hAnsiTheme="minorHAnsi" w:cs="Arial"/>
          <w:sz w:val="22"/>
          <w:szCs w:val="22"/>
          <w:lang w:val="en-GB"/>
        </w:rPr>
      </w:pPr>
      <w:r w:rsidRPr="00AA7891">
        <w:rPr>
          <w:rFonts w:asciiTheme="minorHAnsi" w:hAnsiTheme="minorHAnsi" w:cs="Arial"/>
          <w:b/>
          <w:bCs/>
          <w:sz w:val="22"/>
          <w:szCs w:val="22"/>
          <w:lang w:val="en-GB"/>
        </w:rPr>
        <w:t>Diverging (feeling and watching - CE/RO)</w:t>
      </w:r>
      <w:r w:rsidRPr="00AA7891">
        <w:rPr>
          <w:rFonts w:asciiTheme="minorHAnsi" w:hAnsiTheme="minorHAnsi" w:cs="Arial"/>
          <w:sz w:val="22"/>
          <w:szCs w:val="22"/>
          <w:lang w:val="en-GB"/>
        </w:rPr>
        <w:t xml:space="preserve"> - These people are able to look at things from different perspectives. They are sensitive. They prefer to watch rather than do, tending to gather information and use imagination to solve problems. They are best at viewing concrete situations several different viewpoints. Kolb called this style 'Diverging' because these people perform better in situations that require ideas-generation, for example, brainstorming. People with a Diverging learning style have broad cultural interests and like to gather information. They are interested in people, tend to be imaginative and emotional, and tend to be strong in the arts. People with the Diverging style prefer to work in groups, to listen with an open mind and to receive personal feedback. </w:t>
      </w:r>
    </w:p>
    <w:p w:rsidR="00AA7891" w:rsidRPr="00AA7891" w:rsidRDefault="00C45C2B" w:rsidP="00AA7891">
      <w:pPr>
        <w:numPr>
          <w:ilvl w:val="0"/>
          <w:numId w:val="7"/>
        </w:numPr>
        <w:spacing w:before="100" w:beforeAutospacing="1" w:after="100" w:afterAutospacing="1" w:line="276" w:lineRule="auto"/>
        <w:jc w:val="both"/>
        <w:rPr>
          <w:rFonts w:asciiTheme="minorHAnsi" w:hAnsiTheme="minorHAnsi" w:cs="Arial"/>
          <w:sz w:val="22"/>
          <w:szCs w:val="22"/>
          <w:lang w:val="en-GB"/>
        </w:rPr>
      </w:pPr>
      <w:r w:rsidRPr="00FB5D18">
        <w:rPr>
          <w:rFonts w:asciiTheme="minorHAnsi" w:hAnsiTheme="minorHAnsi" w:cs="Arial"/>
          <w:b/>
          <w:bCs/>
          <w:sz w:val="22"/>
          <w:szCs w:val="22"/>
          <w:lang w:val="en-GB"/>
        </w:rPr>
        <w:t>Assimilating (watching and thinking - AC/RO)</w:t>
      </w:r>
      <w:r w:rsidRPr="00FB5D18">
        <w:rPr>
          <w:rFonts w:asciiTheme="minorHAnsi" w:hAnsiTheme="minorHAnsi" w:cs="Arial"/>
          <w:sz w:val="22"/>
          <w:szCs w:val="22"/>
          <w:lang w:val="en-GB"/>
        </w:rPr>
        <w:t xml:space="preserve"> - The Assimilating learning preference is for a concise, logical approach. Ideas and concepts are more important than people. These people require good clear explanation rather than practical opportunity. They excel at understanding wide-ranging information and organising it a clear logical format. People with an Assimilating learning style are less focused on people and more interested in ideas and abstract concepts. People with this style are more attracted to logically sound theories than approaches based on practical value. This learning style is important for effectiveness in information and science careers. In formal learning situations, people with this style prefer readings, lectures, exploring analytical models, and having time to think things through. </w:t>
      </w:r>
    </w:p>
    <w:p w:rsidR="00C45C2B" w:rsidRPr="00FB5D18" w:rsidRDefault="00C45C2B" w:rsidP="00FB5D18">
      <w:pPr>
        <w:numPr>
          <w:ilvl w:val="0"/>
          <w:numId w:val="7"/>
        </w:numPr>
        <w:spacing w:before="100" w:beforeAutospacing="1" w:after="100" w:afterAutospacing="1" w:line="276" w:lineRule="auto"/>
        <w:jc w:val="both"/>
        <w:rPr>
          <w:rFonts w:asciiTheme="minorHAnsi" w:hAnsiTheme="minorHAnsi" w:cs="Arial"/>
          <w:sz w:val="22"/>
          <w:szCs w:val="22"/>
          <w:lang w:val="en-GB"/>
        </w:rPr>
      </w:pPr>
      <w:r w:rsidRPr="00FB5D18">
        <w:rPr>
          <w:rFonts w:asciiTheme="minorHAnsi" w:hAnsiTheme="minorHAnsi" w:cs="Arial"/>
          <w:b/>
          <w:bCs/>
          <w:sz w:val="22"/>
          <w:szCs w:val="22"/>
          <w:lang w:val="en-GB"/>
        </w:rPr>
        <w:t>Converging (doing and thinking - AC/AE)</w:t>
      </w:r>
      <w:r w:rsidRPr="00FB5D18">
        <w:rPr>
          <w:rFonts w:asciiTheme="minorHAnsi" w:hAnsiTheme="minorHAnsi" w:cs="Arial"/>
          <w:sz w:val="22"/>
          <w:szCs w:val="22"/>
          <w:lang w:val="en-GB"/>
        </w:rPr>
        <w:t xml:space="preserve"> - People with a Converging learning style can solve problems and will use their learning to find solutions to practical issues. They prefer technical tasks, and are less concerned with people and interpersonal aspects. People with a Converging learning style are best at finding practical uses for ideas and theories. They can solve problems and make decisions by finding solutions to questions and problems. People with a Converging learning style are more attracted to technical tasks and problems than social or interpersonal issues. A Converging learning style enables specialist and technology abilities. People with a Converging style like to experiment with new ideas, to simulate, and to work with practical applications. </w:t>
      </w:r>
    </w:p>
    <w:p w:rsidR="00C45C2B" w:rsidRPr="00FB5D18" w:rsidRDefault="00C45C2B" w:rsidP="00FB5D18">
      <w:pPr>
        <w:numPr>
          <w:ilvl w:val="0"/>
          <w:numId w:val="7"/>
        </w:numPr>
        <w:spacing w:before="100" w:beforeAutospacing="1" w:after="100" w:afterAutospacing="1" w:line="276" w:lineRule="auto"/>
        <w:jc w:val="both"/>
        <w:rPr>
          <w:rFonts w:asciiTheme="minorHAnsi" w:hAnsiTheme="minorHAnsi" w:cs="Arial"/>
          <w:sz w:val="22"/>
          <w:szCs w:val="22"/>
          <w:lang w:val="en-GB"/>
        </w:rPr>
      </w:pPr>
      <w:r w:rsidRPr="00FB5D18">
        <w:rPr>
          <w:rFonts w:asciiTheme="minorHAnsi" w:hAnsiTheme="minorHAnsi" w:cs="Arial"/>
          <w:b/>
          <w:bCs/>
          <w:sz w:val="22"/>
          <w:szCs w:val="22"/>
          <w:lang w:val="en-GB"/>
        </w:rPr>
        <w:t>Accommodating (doing and feeling - CE/AE)</w:t>
      </w:r>
      <w:r w:rsidRPr="00FB5D18">
        <w:rPr>
          <w:rFonts w:asciiTheme="minorHAnsi" w:hAnsiTheme="minorHAnsi" w:cs="Arial"/>
          <w:sz w:val="22"/>
          <w:szCs w:val="22"/>
          <w:lang w:val="en-GB"/>
        </w:rPr>
        <w:t xml:space="preserve"> - The Accommodating learning style is 'hands-on', and relies on intuition rather than logic. These people use other people's analysis, and prefer to take a practical, experiential approach. They are attracted to new challenges and experiences, and to carrying out plans. They commonly act on 'gut' instinct rather than logical analysis. People with an Accommodating learning style will tend to rely on others for information than carry out their own analysis. This learning style is prevalent and useful in roles requiring action and initiative. People with an Accommodating learning style prefer to work in teams to complete tasks. They set targets and actively work in the field trying different ways to achieve an objective. </w:t>
      </w:r>
    </w:p>
    <w:p w:rsidR="00AA7891" w:rsidRDefault="00AA7891" w:rsidP="00AA7891">
      <w:pPr>
        <w:pStyle w:val="NormalWeb"/>
        <w:spacing w:after="0" w:afterAutospacing="0" w:line="276" w:lineRule="auto"/>
        <w:jc w:val="both"/>
        <w:rPr>
          <w:rFonts w:asciiTheme="minorHAnsi" w:hAnsiTheme="minorHAnsi" w:cs="Arial"/>
          <w:b/>
          <w:sz w:val="28"/>
          <w:szCs w:val="28"/>
          <w:lang w:val="en-GB"/>
        </w:rPr>
      </w:pPr>
    </w:p>
    <w:p w:rsidR="00AA7891" w:rsidRPr="00AA7891" w:rsidRDefault="00AA7891" w:rsidP="00AA7891">
      <w:pPr>
        <w:pStyle w:val="NormalWeb"/>
        <w:spacing w:after="0" w:afterAutospacing="0" w:line="276" w:lineRule="auto"/>
        <w:jc w:val="both"/>
        <w:rPr>
          <w:rFonts w:asciiTheme="minorHAnsi" w:hAnsiTheme="minorHAnsi" w:cs="Arial"/>
          <w:b/>
          <w:sz w:val="28"/>
          <w:szCs w:val="28"/>
          <w:lang w:val="en-GB"/>
        </w:rPr>
      </w:pPr>
      <w:r w:rsidRPr="00AA7891">
        <w:rPr>
          <w:rFonts w:asciiTheme="minorHAnsi" w:hAnsiTheme="minorHAnsi" w:cs="Arial"/>
          <w:b/>
          <w:sz w:val="28"/>
          <w:szCs w:val="28"/>
          <w:lang w:val="en-GB"/>
        </w:rPr>
        <w:lastRenderedPageBreak/>
        <w:t xml:space="preserve">Final remarks </w:t>
      </w:r>
    </w:p>
    <w:p w:rsidR="00C45C2B" w:rsidRPr="00FB5D18" w:rsidRDefault="00C45C2B" w:rsidP="00AA7891">
      <w:pPr>
        <w:pStyle w:val="NormalWeb"/>
        <w:spacing w:before="0" w:beforeAutospacing="0" w:after="0" w:afterAutospacing="0"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As with any behavioural model, this is a guide not a strict set of rules. Nevertheless most people clearly exhibit clear strong preferences for a given learning style. The ability to use or 'switch between' different styles is not one that we should assume comes easily or naturally to many people.</w:t>
      </w:r>
    </w:p>
    <w:p w:rsidR="00C45C2B" w:rsidRPr="00FB5D18" w:rsidRDefault="00C45C2B" w:rsidP="00AA7891">
      <w:pPr>
        <w:pStyle w:val="NormalWeb"/>
        <w:spacing w:before="0" w:beforeAutospacing="0" w:after="0" w:afterAutospacing="0"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Simply, people who have a clear learning style preference, for whatever reason, will tend to learn more effectively if learning is orientated according to their preference.</w:t>
      </w:r>
      <w:r w:rsidR="00AA7891">
        <w:rPr>
          <w:rFonts w:asciiTheme="minorHAnsi" w:hAnsiTheme="minorHAnsi" w:cs="Arial"/>
          <w:sz w:val="22"/>
          <w:szCs w:val="22"/>
          <w:lang w:val="en-GB"/>
        </w:rPr>
        <w:t xml:space="preserve"> </w:t>
      </w:r>
      <w:r w:rsidRPr="00FB5D18">
        <w:rPr>
          <w:rFonts w:asciiTheme="minorHAnsi" w:hAnsiTheme="minorHAnsi" w:cs="Arial"/>
          <w:sz w:val="22"/>
          <w:szCs w:val="22"/>
          <w:lang w:val="en-GB"/>
        </w:rPr>
        <w:t>For instance - people who prefer the 'Assimilating' learning style will not be comfortable being thrown in at the deep end without notes and instructions. People who like prefer to use an 'Accommodating' learning style are likely to become frustrated if they are forced to read lots of instructions and rules, and are unable to get hands on experience as soon as possible.</w:t>
      </w:r>
    </w:p>
    <w:p w:rsidR="00AA7891" w:rsidRDefault="00AA7891" w:rsidP="00FB5D18">
      <w:pPr>
        <w:spacing w:line="276" w:lineRule="auto"/>
        <w:jc w:val="both"/>
        <w:rPr>
          <w:rFonts w:asciiTheme="minorHAnsi" w:hAnsiTheme="minorHAnsi" w:cs="Arial"/>
          <w:sz w:val="22"/>
          <w:szCs w:val="22"/>
          <w:lang w:val="fr-FR"/>
        </w:rPr>
      </w:pPr>
    </w:p>
    <w:p w:rsidR="00AA7891" w:rsidRDefault="00AA7891" w:rsidP="00FB5D18">
      <w:pPr>
        <w:spacing w:line="276" w:lineRule="auto"/>
        <w:jc w:val="both"/>
        <w:rPr>
          <w:rFonts w:asciiTheme="minorHAnsi" w:hAnsiTheme="minorHAnsi" w:cs="Arial"/>
          <w:sz w:val="22"/>
          <w:szCs w:val="22"/>
          <w:lang w:val="fr-FR"/>
        </w:rPr>
      </w:pPr>
    </w:p>
    <w:p w:rsidR="00AA7891" w:rsidRDefault="00AA7891" w:rsidP="00FB5D18">
      <w:pPr>
        <w:spacing w:line="276" w:lineRule="auto"/>
        <w:jc w:val="both"/>
        <w:rPr>
          <w:rFonts w:asciiTheme="minorHAnsi" w:hAnsiTheme="minorHAnsi" w:cs="Arial"/>
          <w:sz w:val="22"/>
          <w:szCs w:val="22"/>
          <w:lang w:val="fr-FR"/>
        </w:rPr>
      </w:pPr>
    </w:p>
    <w:p w:rsidR="00C45C2B" w:rsidRPr="00FB5D18" w:rsidRDefault="00C45C2B" w:rsidP="00FB5D18">
      <w:pPr>
        <w:spacing w:line="276" w:lineRule="auto"/>
        <w:jc w:val="both"/>
        <w:rPr>
          <w:rFonts w:asciiTheme="minorHAnsi" w:hAnsiTheme="minorHAnsi" w:cs="Arial"/>
          <w:sz w:val="22"/>
          <w:szCs w:val="22"/>
          <w:lang w:val="fr-FR"/>
        </w:rPr>
      </w:pPr>
      <w:r w:rsidRPr="00AA7891">
        <w:rPr>
          <w:rFonts w:asciiTheme="minorHAnsi" w:hAnsiTheme="minorHAnsi" w:cs="Arial"/>
          <w:b/>
          <w:sz w:val="22"/>
          <w:szCs w:val="22"/>
          <w:lang w:val="fr-FR"/>
        </w:rPr>
        <w:t xml:space="preserve">Source: </w:t>
      </w:r>
      <w:hyperlink r:id="rId8" w:tgtFrame="_blank" w:history="1">
        <w:r w:rsidRPr="00FB5D18">
          <w:rPr>
            <w:rStyle w:val="Hyperlink"/>
            <w:rFonts w:asciiTheme="minorHAnsi" w:hAnsiTheme="minorHAnsi" w:cs="Arial"/>
            <w:sz w:val="22"/>
            <w:szCs w:val="22"/>
            <w:lang w:val="fr-FR"/>
          </w:rPr>
          <w:t>http://www.businessballs.com/kolblearningstyles.htm</w:t>
        </w:r>
      </w:hyperlink>
    </w:p>
    <w:p w:rsidR="00C45C2B" w:rsidRPr="00FB5D18" w:rsidRDefault="00C45C2B" w:rsidP="00FB5D18">
      <w:pPr>
        <w:spacing w:line="276" w:lineRule="auto"/>
        <w:jc w:val="both"/>
        <w:rPr>
          <w:rFonts w:asciiTheme="minorHAnsi" w:hAnsiTheme="minorHAnsi" w:cs="Arial"/>
          <w:sz w:val="22"/>
          <w:szCs w:val="22"/>
          <w:lang w:val="fr-FR"/>
        </w:rPr>
      </w:pPr>
    </w:p>
    <w:p w:rsidR="00C45C2B" w:rsidRPr="00FB5D18" w:rsidRDefault="00C45C2B" w:rsidP="00FB5D18">
      <w:pPr>
        <w:spacing w:line="276" w:lineRule="auto"/>
        <w:jc w:val="both"/>
        <w:rPr>
          <w:rFonts w:asciiTheme="minorHAnsi" w:hAnsiTheme="minorHAnsi" w:cs="Arial"/>
          <w:b/>
          <w:i/>
          <w:sz w:val="22"/>
          <w:szCs w:val="22"/>
          <w:lang w:val="en-GB"/>
        </w:rPr>
      </w:pPr>
      <w:r w:rsidRPr="00FB5D18">
        <w:rPr>
          <w:rFonts w:asciiTheme="minorHAnsi" w:hAnsiTheme="minorHAnsi" w:cs="Arial"/>
          <w:b/>
          <w:i/>
          <w:sz w:val="22"/>
          <w:szCs w:val="22"/>
          <w:lang w:val="en-GB"/>
        </w:rPr>
        <w:t>Other learning style test:</w:t>
      </w:r>
    </w:p>
    <w:p w:rsidR="00C45C2B" w:rsidRPr="00FB5D18" w:rsidRDefault="00361106" w:rsidP="00FB5D18">
      <w:pPr>
        <w:spacing w:line="276" w:lineRule="auto"/>
        <w:jc w:val="both"/>
        <w:rPr>
          <w:rFonts w:asciiTheme="minorHAnsi" w:hAnsiTheme="minorHAnsi" w:cs="Arial"/>
          <w:sz w:val="22"/>
          <w:szCs w:val="22"/>
          <w:lang w:val="en-GB"/>
        </w:rPr>
      </w:pPr>
      <w:hyperlink r:id="rId9" w:history="1">
        <w:r w:rsidR="00C45C2B" w:rsidRPr="00FB5D18">
          <w:rPr>
            <w:rStyle w:val="Hyperlink"/>
            <w:rFonts w:asciiTheme="minorHAnsi" w:hAnsiTheme="minorHAnsi" w:cs="Arial"/>
            <w:sz w:val="22"/>
            <w:szCs w:val="22"/>
            <w:lang w:val="en-GB"/>
          </w:rPr>
          <w:t>http://www.engr.ncsu.edu/learningstyles/ilsweb.html</w:t>
        </w:r>
      </w:hyperlink>
    </w:p>
    <w:p w:rsidR="00C45C2B" w:rsidRPr="00FB5D18" w:rsidRDefault="00C45C2B" w:rsidP="00FB5D18">
      <w:pPr>
        <w:spacing w:line="276" w:lineRule="auto"/>
        <w:jc w:val="both"/>
        <w:rPr>
          <w:rFonts w:asciiTheme="minorHAnsi" w:hAnsiTheme="minorHAnsi" w:cs="Arial"/>
          <w:sz w:val="22"/>
          <w:szCs w:val="22"/>
          <w:lang w:val="en-GB"/>
        </w:rPr>
      </w:pPr>
    </w:p>
    <w:p w:rsidR="00C45C2B" w:rsidRPr="00FB5D18" w:rsidRDefault="00C45C2B" w:rsidP="00FB5D18">
      <w:pPr>
        <w:spacing w:line="276" w:lineRule="auto"/>
        <w:jc w:val="both"/>
        <w:rPr>
          <w:rFonts w:asciiTheme="minorHAnsi" w:hAnsiTheme="minorHAnsi" w:cs="Arial"/>
          <w:b/>
          <w:i/>
          <w:sz w:val="22"/>
          <w:szCs w:val="22"/>
          <w:lang w:val="en-GB"/>
        </w:rPr>
      </w:pPr>
      <w:r w:rsidRPr="00FB5D18">
        <w:rPr>
          <w:rFonts w:asciiTheme="minorHAnsi" w:hAnsiTheme="minorHAnsi" w:cs="Arial"/>
          <w:b/>
          <w:i/>
          <w:sz w:val="22"/>
          <w:szCs w:val="22"/>
          <w:lang w:val="en-GB"/>
        </w:rPr>
        <w:t>Further reading:</w:t>
      </w:r>
    </w:p>
    <w:p w:rsidR="00C45C2B" w:rsidRPr="00FB5D18" w:rsidRDefault="00C45C2B" w:rsidP="00FB5D18">
      <w:pPr>
        <w:spacing w:line="276" w:lineRule="auto"/>
        <w:rPr>
          <w:rStyle w:val="a1"/>
          <w:rFonts w:asciiTheme="minorHAnsi" w:hAnsiTheme="minorHAnsi" w:cs="Arial"/>
          <w:sz w:val="22"/>
          <w:szCs w:val="22"/>
          <w:lang w:val="en-GB"/>
        </w:rPr>
      </w:pPr>
      <w:r w:rsidRPr="00FB5D18">
        <w:rPr>
          <w:rFonts w:asciiTheme="minorHAnsi" w:hAnsiTheme="minorHAnsi" w:cs="Arial"/>
          <w:sz w:val="22"/>
          <w:szCs w:val="22"/>
          <w:lang w:val="en-GB"/>
        </w:rPr>
        <w:t xml:space="preserve">See article Kolb (2005): </w:t>
      </w:r>
      <w:hyperlink r:id="rId10" w:history="1">
        <w:r w:rsidRPr="00FB5D18">
          <w:rPr>
            <w:rStyle w:val="Hyperlink"/>
            <w:rFonts w:asciiTheme="minorHAnsi" w:hAnsiTheme="minorHAnsi" w:cs="Arial"/>
            <w:sz w:val="22"/>
            <w:szCs w:val="22"/>
            <w:lang w:val="en-GB"/>
          </w:rPr>
          <w:t>www.learningfromexperience.com/images/uploads/Learning-styles-and-learning-spaces.pdf</w:t>
        </w:r>
      </w:hyperlink>
      <w:r w:rsidRPr="00FB5D18">
        <w:rPr>
          <w:rStyle w:val="a1"/>
          <w:rFonts w:asciiTheme="minorHAnsi" w:hAnsiTheme="minorHAnsi" w:cs="Arial"/>
          <w:sz w:val="22"/>
          <w:szCs w:val="22"/>
          <w:lang w:val="en-GB"/>
        </w:rPr>
        <w:t xml:space="preserve">  </w:t>
      </w:r>
    </w:p>
    <w:p w:rsidR="00C45C2B" w:rsidRPr="00FB5D18" w:rsidRDefault="00C45C2B" w:rsidP="00FB5D18">
      <w:pPr>
        <w:spacing w:line="276" w:lineRule="auto"/>
        <w:jc w:val="both"/>
        <w:rPr>
          <w:rStyle w:val="a1"/>
          <w:rFonts w:asciiTheme="minorHAnsi" w:hAnsiTheme="minorHAnsi" w:cs="Arial"/>
          <w:sz w:val="22"/>
          <w:szCs w:val="22"/>
          <w:lang w:val="en-GB"/>
        </w:rPr>
      </w:pPr>
    </w:p>
    <w:p w:rsidR="00C45C2B" w:rsidRPr="00FB5D18" w:rsidRDefault="00C45C2B" w:rsidP="00FB5D18">
      <w:pPr>
        <w:pStyle w:val="BodyText"/>
        <w:spacing w:line="276" w:lineRule="auto"/>
        <w:jc w:val="both"/>
        <w:rPr>
          <w:rFonts w:asciiTheme="minorHAnsi" w:hAnsiTheme="minorHAnsi" w:cs="Arial"/>
          <w:sz w:val="22"/>
          <w:szCs w:val="22"/>
        </w:rPr>
      </w:pPr>
    </w:p>
    <w:p w:rsidR="00C45C2B" w:rsidRPr="00AA7891" w:rsidRDefault="00C45C2B" w:rsidP="00FB5D18">
      <w:pPr>
        <w:pStyle w:val="Heading2"/>
        <w:spacing w:line="276" w:lineRule="auto"/>
        <w:jc w:val="both"/>
        <w:rPr>
          <w:rFonts w:asciiTheme="minorHAnsi" w:hAnsiTheme="minorHAnsi" w:cs="Arial"/>
          <w:iCs/>
          <w:sz w:val="28"/>
          <w:szCs w:val="28"/>
        </w:rPr>
      </w:pPr>
      <w:r w:rsidRPr="00FB5D18">
        <w:rPr>
          <w:rFonts w:asciiTheme="minorHAnsi" w:hAnsiTheme="minorHAnsi" w:cs="Arial"/>
          <w:sz w:val="22"/>
          <w:szCs w:val="22"/>
        </w:rPr>
        <w:br w:type="page"/>
      </w:r>
      <w:bookmarkStart w:id="6" w:name="_Toc193213192"/>
      <w:r w:rsidRPr="00AA7891">
        <w:rPr>
          <w:rFonts w:asciiTheme="minorHAnsi" w:hAnsiTheme="minorHAnsi" w:cs="Arial"/>
          <w:iCs/>
          <w:sz w:val="28"/>
          <w:szCs w:val="28"/>
        </w:rPr>
        <w:lastRenderedPageBreak/>
        <w:t>Kolb Test</w:t>
      </w:r>
      <w:bookmarkEnd w:id="6"/>
    </w:p>
    <w:p w:rsidR="00C45C2B" w:rsidRPr="00FB5D18" w:rsidRDefault="00AA7891" w:rsidP="00FB5D18">
      <w:pPr>
        <w:spacing w:line="276" w:lineRule="auto"/>
        <w:jc w:val="both"/>
        <w:rPr>
          <w:rFonts w:asciiTheme="minorHAnsi" w:hAnsiTheme="minorHAnsi" w:cs="Arial"/>
          <w:b/>
          <w:sz w:val="22"/>
          <w:szCs w:val="22"/>
          <w:lang w:val="en-GB"/>
        </w:rPr>
      </w:pPr>
      <w:r>
        <w:rPr>
          <w:rFonts w:asciiTheme="minorHAnsi" w:hAnsiTheme="minorHAnsi" w:cs="Arial"/>
          <w:sz w:val="22"/>
          <w:szCs w:val="22"/>
          <w:lang w:val="en-GB"/>
        </w:rPr>
        <w:t>K</w:t>
      </w:r>
      <w:r w:rsidR="00C45C2B" w:rsidRPr="00FB5D18">
        <w:rPr>
          <w:rFonts w:asciiTheme="minorHAnsi" w:hAnsiTheme="minorHAnsi" w:cs="Arial"/>
          <w:sz w:val="22"/>
          <w:szCs w:val="22"/>
          <w:lang w:val="en-GB"/>
        </w:rPr>
        <w:t>nowing a person's (and your own) learning style enables learning to be orientated according to the preferred method. That said, everyone responds to and needs the stimulus of all types of learning styles to one extent or another - it's a matter of using emphasis that fits best with the given situation and a person's learning style preferences.</w:t>
      </w:r>
    </w:p>
    <w:p w:rsidR="00C45C2B" w:rsidRPr="00FB5D18" w:rsidRDefault="00C45C2B" w:rsidP="00FB5D18">
      <w:pPr>
        <w:spacing w:line="276" w:lineRule="auto"/>
        <w:jc w:val="both"/>
        <w:rPr>
          <w:rFonts w:asciiTheme="minorHAnsi" w:hAnsiTheme="minorHAnsi" w:cs="Arial"/>
          <w:sz w:val="22"/>
          <w:szCs w:val="22"/>
          <w:lang w:val="en-GB"/>
        </w:rPr>
      </w:pPr>
    </w:p>
    <w:p w:rsidR="00AA7891" w:rsidRDefault="00AA7891" w:rsidP="00FB5D18">
      <w:pPr>
        <w:spacing w:line="276" w:lineRule="auto"/>
        <w:jc w:val="both"/>
        <w:rPr>
          <w:rFonts w:asciiTheme="minorHAnsi" w:hAnsiTheme="minorHAnsi" w:cs="Arial"/>
          <w:i/>
          <w:sz w:val="22"/>
          <w:szCs w:val="22"/>
          <w:lang w:val="en-GB"/>
        </w:rPr>
      </w:pPr>
    </w:p>
    <w:p w:rsidR="00C45C2B" w:rsidRPr="00AA7891" w:rsidRDefault="00C45C2B" w:rsidP="00FB5D18">
      <w:pPr>
        <w:spacing w:line="276" w:lineRule="auto"/>
        <w:jc w:val="both"/>
        <w:rPr>
          <w:rFonts w:asciiTheme="minorHAnsi" w:hAnsiTheme="minorHAnsi" w:cs="Arial"/>
          <w:b/>
          <w:sz w:val="28"/>
          <w:szCs w:val="28"/>
          <w:lang w:val="en-GB"/>
        </w:rPr>
      </w:pPr>
      <w:r w:rsidRPr="00AA7891">
        <w:rPr>
          <w:rFonts w:asciiTheme="minorHAnsi" w:hAnsiTheme="minorHAnsi" w:cs="Arial"/>
          <w:b/>
          <w:sz w:val="28"/>
          <w:szCs w:val="28"/>
          <w:lang w:val="en-GB"/>
        </w:rPr>
        <w:t>The test</w:t>
      </w:r>
    </w:p>
    <w:p w:rsidR="00C45C2B" w:rsidRPr="00FB5D18" w:rsidRDefault="00C45C2B" w:rsidP="00FB5D18">
      <w:pPr>
        <w:spacing w:line="276" w:lineRule="auto"/>
        <w:jc w:val="both"/>
        <w:rPr>
          <w:rFonts w:asciiTheme="minorHAnsi" w:hAnsiTheme="minorHAnsi" w:cs="Arial"/>
          <w:b/>
          <w:sz w:val="22"/>
          <w:szCs w:val="22"/>
          <w:lang w:val="en-GB"/>
        </w:rPr>
      </w:pPr>
    </w:p>
    <w:p w:rsidR="00C45C2B" w:rsidRPr="00FB5D18" w:rsidRDefault="00C45C2B" w:rsidP="00FB5D18">
      <w:pPr>
        <w:spacing w:line="276" w:lineRule="auto"/>
        <w:jc w:val="both"/>
        <w:rPr>
          <w:rFonts w:asciiTheme="minorHAnsi" w:hAnsiTheme="minorHAnsi" w:cs="Arial"/>
          <w:b/>
          <w:sz w:val="22"/>
          <w:szCs w:val="22"/>
          <w:lang w:val="en-GB"/>
        </w:rPr>
      </w:pPr>
      <w:r w:rsidRPr="00FB5D18">
        <w:rPr>
          <w:rFonts w:asciiTheme="minorHAnsi" w:hAnsiTheme="minorHAnsi" w:cs="Arial"/>
          <w:b/>
          <w:sz w:val="22"/>
          <w:szCs w:val="22"/>
          <w:lang w:val="en-GB"/>
        </w:rPr>
        <w:t>Step 1</w:t>
      </w:r>
    </w:p>
    <w:p w:rsidR="00C45C2B" w:rsidRPr="00FB5D18" w:rsidRDefault="00AA7891" w:rsidP="00FB5D18">
      <w:pPr>
        <w:spacing w:line="276" w:lineRule="auto"/>
        <w:jc w:val="both"/>
        <w:rPr>
          <w:rFonts w:asciiTheme="minorHAnsi" w:hAnsiTheme="minorHAnsi" w:cs="Arial"/>
          <w:sz w:val="22"/>
          <w:szCs w:val="22"/>
          <w:lang w:val="en-GB"/>
        </w:rPr>
      </w:pPr>
      <w:r>
        <w:rPr>
          <w:rFonts w:asciiTheme="minorHAnsi" w:hAnsiTheme="minorHAnsi" w:cs="Arial"/>
          <w:sz w:val="22"/>
          <w:szCs w:val="22"/>
          <w:lang w:val="en-GB"/>
        </w:rPr>
        <w:t>In total the t</w:t>
      </w:r>
      <w:r w:rsidR="00C45C2B" w:rsidRPr="00FB5D18">
        <w:rPr>
          <w:rFonts w:asciiTheme="minorHAnsi" w:hAnsiTheme="minorHAnsi" w:cs="Arial"/>
          <w:sz w:val="22"/>
          <w:szCs w:val="22"/>
          <w:lang w:val="en-GB"/>
        </w:rPr>
        <w:t xml:space="preserve">est consists of nine questions, each with four answers. For every question you have to prioritise the answers. The answer that applies to you the most has to be valued with four </w:t>
      </w:r>
      <w:proofErr w:type="gramStart"/>
      <w:r w:rsidR="00C45C2B" w:rsidRPr="00FB5D18">
        <w:rPr>
          <w:rFonts w:asciiTheme="minorHAnsi" w:hAnsiTheme="minorHAnsi" w:cs="Arial"/>
          <w:sz w:val="22"/>
          <w:szCs w:val="22"/>
          <w:lang w:val="en-GB"/>
        </w:rPr>
        <w:t>points,</w:t>
      </w:r>
      <w:proofErr w:type="gramEnd"/>
      <w:r w:rsidR="00C45C2B" w:rsidRPr="00FB5D18">
        <w:rPr>
          <w:rFonts w:asciiTheme="minorHAnsi" w:hAnsiTheme="minorHAnsi" w:cs="Arial"/>
          <w:sz w:val="22"/>
          <w:szCs w:val="22"/>
          <w:lang w:val="en-GB"/>
        </w:rPr>
        <w:t xml:space="preserve"> the answer that applies to you second has to be valued with three points, the third with two points and the answer that applies</w:t>
      </w:r>
      <w:r>
        <w:rPr>
          <w:rFonts w:asciiTheme="minorHAnsi" w:hAnsiTheme="minorHAnsi" w:cs="Arial"/>
          <w:sz w:val="22"/>
          <w:szCs w:val="22"/>
          <w:lang w:val="en-GB"/>
        </w:rPr>
        <w:t xml:space="preserve"> less</w:t>
      </w:r>
      <w:r w:rsidR="00C45C2B" w:rsidRPr="00FB5D18">
        <w:rPr>
          <w:rFonts w:asciiTheme="minorHAnsi" w:hAnsiTheme="minorHAnsi" w:cs="Arial"/>
          <w:sz w:val="22"/>
          <w:szCs w:val="22"/>
          <w:lang w:val="en-GB"/>
        </w:rPr>
        <w:t xml:space="preserve"> to you with one point. Make sure you value every answer.</w:t>
      </w:r>
      <w:r>
        <w:rPr>
          <w:rFonts w:asciiTheme="minorHAnsi" w:hAnsiTheme="minorHAnsi" w:cs="Arial"/>
          <w:sz w:val="22"/>
          <w:szCs w:val="22"/>
          <w:lang w:val="en-GB"/>
        </w:rPr>
        <w:t xml:space="preserve"> </w:t>
      </w:r>
      <w:r w:rsidR="00C45C2B" w:rsidRPr="00FB5D18">
        <w:rPr>
          <w:rFonts w:asciiTheme="minorHAnsi" w:hAnsiTheme="minorHAnsi" w:cs="Arial"/>
          <w:sz w:val="22"/>
          <w:szCs w:val="22"/>
          <w:lang w:val="en-GB"/>
        </w:rPr>
        <w:t xml:space="preserve">Maybe all answers are equally applicable to you, maybe none of the answers apply to you, </w:t>
      </w:r>
      <w:proofErr w:type="gramStart"/>
      <w:r w:rsidR="00C45C2B" w:rsidRPr="00FB5D18">
        <w:rPr>
          <w:rFonts w:asciiTheme="minorHAnsi" w:hAnsiTheme="minorHAnsi" w:cs="Arial"/>
          <w:sz w:val="22"/>
          <w:szCs w:val="22"/>
          <w:lang w:val="en-GB"/>
        </w:rPr>
        <w:t>still</w:t>
      </w:r>
      <w:proofErr w:type="gramEnd"/>
      <w:r w:rsidR="00C45C2B" w:rsidRPr="00FB5D18">
        <w:rPr>
          <w:rFonts w:asciiTheme="minorHAnsi" w:hAnsiTheme="minorHAnsi" w:cs="Arial"/>
          <w:sz w:val="22"/>
          <w:szCs w:val="22"/>
          <w:lang w:val="en-GB"/>
        </w:rPr>
        <w:t xml:space="preserve"> you have to value </w:t>
      </w:r>
      <w:r w:rsidR="00C45C2B" w:rsidRPr="00FB5D18">
        <w:rPr>
          <w:rFonts w:asciiTheme="minorHAnsi" w:hAnsiTheme="minorHAnsi" w:cs="Arial"/>
          <w:sz w:val="22"/>
          <w:szCs w:val="22"/>
          <w:u w:val="single"/>
          <w:lang w:val="en-GB"/>
        </w:rPr>
        <w:t>every answer differently</w:t>
      </w:r>
      <w:r w:rsidR="00C45C2B" w:rsidRPr="00FB5D18">
        <w:rPr>
          <w:rFonts w:asciiTheme="minorHAnsi" w:hAnsiTheme="minorHAnsi" w:cs="Arial"/>
          <w:sz w:val="22"/>
          <w:szCs w:val="22"/>
          <w:lang w:val="en-GB"/>
        </w:rPr>
        <w:t>.</w:t>
      </w:r>
    </w:p>
    <w:p w:rsidR="00C45C2B" w:rsidRPr="00FB5D18" w:rsidRDefault="00C45C2B" w:rsidP="00FB5D18">
      <w:pPr>
        <w:spacing w:line="276" w:lineRule="auto"/>
        <w:jc w:val="both"/>
        <w:rPr>
          <w:rFonts w:asciiTheme="minorHAnsi" w:hAnsiTheme="minorHAnsi" w:cs="Arial"/>
          <w:sz w:val="22"/>
          <w:szCs w:val="22"/>
          <w:lang w:val="en-GB"/>
        </w:rPr>
      </w:pPr>
    </w:p>
    <w:p w:rsidR="00C45C2B" w:rsidRPr="00AA7891" w:rsidRDefault="00C45C2B" w:rsidP="00FB5D18">
      <w:pPr>
        <w:spacing w:line="276" w:lineRule="auto"/>
        <w:jc w:val="both"/>
        <w:rPr>
          <w:rFonts w:asciiTheme="minorHAnsi" w:hAnsiTheme="minorHAnsi" w:cs="Arial"/>
          <w:sz w:val="22"/>
          <w:szCs w:val="22"/>
          <w:lang w:val="en-GB"/>
        </w:rPr>
      </w:pPr>
      <w:r w:rsidRPr="00AA7891">
        <w:rPr>
          <w:rFonts w:asciiTheme="minorHAnsi" w:hAnsiTheme="minorHAnsi" w:cs="Arial"/>
          <w:sz w:val="22"/>
          <w:szCs w:val="22"/>
          <w:lang w:val="en-GB"/>
        </w:rPr>
        <w:t>The Nine Questions</w:t>
      </w:r>
    </w:p>
    <w:p w:rsidR="00C45C2B" w:rsidRPr="00FB5D18" w:rsidRDefault="00C45C2B" w:rsidP="00FB5D18">
      <w:pPr>
        <w:spacing w:line="276" w:lineRule="auto"/>
        <w:jc w:val="both"/>
        <w:rPr>
          <w:rFonts w:asciiTheme="minorHAnsi" w:hAnsiTheme="minorHAnsi" w:cs="Arial"/>
          <w:i/>
          <w:sz w:val="22"/>
          <w:szCs w:val="22"/>
          <w:lang w:val="en-GB"/>
        </w:rPr>
      </w:pPr>
      <w:r w:rsidRPr="00FB5D18">
        <w:rPr>
          <w:rFonts w:asciiTheme="minorHAnsi" w:hAnsiTheme="minorHAnsi" w:cs="Arial"/>
          <w:i/>
          <w:sz w:val="22"/>
          <w:szCs w:val="22"/>
          <w:lang w:val="en-GB"/>
        </w:rPr>
        <w:t>1. You want to learn how to sail. In what way will you do this?</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A- I directly get into a boat, and try to sail</w:t>
      </w:r>
    </w:p>
    <w:p w:rsidR="00C45C2B" w:rsidRPr="00FB5D18" w:rsidRDefault="00C45C2B" w:rsidP="00FB5D18">
      <w:pPr>
        <w:spacing w:line="276" w:lineRule="auto"/>
        <w:jc w:val="both"/>
        <w:rPr>
          <w:rFonts w:asciiTheme="minorHAnsi" w:hAnsiTheme="minorHAnsi" w:cs="Arial"/>
          <w:color w:val="FF0000"/>
          <w:sz w:val="22"/>
          <w:szCs w:val="22"/>
          <w:lang w:val="en-GB"/>
        </w:rPr>
      </w:pPr>
      <w:r w:rsidRPr="00FB5D18">
        <w:rPr>
          <w:rFonts w:asciiTheme="minorHAnsi" w:hAnsiTheme="minorHAnsi" w:cs="Arial"/>
          <w:sz w:val="22"/>
          <w:szCs w:val="22"/>
          <w:lang w:val="en-GB"/>
        </w:rPr>
        <w:t>B- I stay ashore,</w:t>
      </w:r>
      <w:r w:rsidRPr="00FB5D18">
        <w:rPr>
          <w:rFonts w:asciiTheme="minorHAnsi" w:hAnsiTheme="minorHAnsi" w:cs="Arial"/>
          <w:color w:val="FF0000"/>
          <w:sz w:val="22"/>
          <w:szCs w:val="22"/>
          <w:lang w:val="en-GB"/>
        </w:rPr>
        <w:t xml:space="preserve"> </w:t>
      </w:r>
      <w:r w:rsidRPr="00FB5D18">
        <w:rPr>
          <w:rFonts w:asciiTheme="minorHAnsi" w:hAnsiTheme="minorHAnsi" w:cs="Arial"/>
          <w:sz w:val="22"/>
          <w:szCs w:val="22"/>
          <w:lang w:val="en-GB"/>
        </w:rPr>
        <w:t xml:space="preserve">and observe how others are doing it. </w:t>
      </w:r>
    </w:p>
    <w:p w:rsidR="00C45C2B" w:rsidRPr="00FB5D18" w:rsidRDefault="00C45C2B" w:rsidP="00FB5D18">
      <w:pPr>
        <w:spacing w:line="276" w:lineRule="auto"/>
        <w:jc w:val="both"/>
        <w:rPr>
          <w:rFonts w:asciiTheme="minorHAnsi" w:hAnsiTheme="minorHAnsi" w:cs="Arial"/>
          <w:color w:val="FF0000"/>
          <w:sz w:val="22"/>
          <w:szCs w:val="22"/>
          <w:lang w:val="en-GB"/>
        </w:rPr>
      </w:pPr>
      <w:r w:rsidRPr="00FB5D18">
        <w:rPr>
          <w:rFonts w:asciiTheme="minorHAnsi" w:hAnsiTheme="minorHAnsi" w:cs="Arial"/>
          <w:sz w:val="22"/>
          <w:szCs w:val="22"/>
          <w:lang w:val="en-GB"/>
        </w:rPr>
        <w:t>C- I first consult literature on how to sail</w:t>
      </w:r>
    </w:p>
    <w:p w:rsidR="00C45C2B" w:rsidRPr="00FB5D18" w:rsidRDefault="00C45C2B" w:rsidP="00FB5D18">
      <w:pPr>
        <w:spacing w:line="276" w:lineRule="auto"/>
        <w:jc w:val="both"/>
        <w:rPr>
          <w:rFonts w:asciiTheme="minorHAnsi" w:hAnsiTheme="minorHAnsi" w:cs="Arial"/>
          <w:color w:val="FF0000"/>
          <w:sz w:val="22"/>
          <w:szCs w:val="22"/>
          <w:lang w:val="en-GB"/>
        </w:rPr>
      </w:pPr>
      <w:r w:rsidRPr="00FB5D18">
        <w:rPr>
          <w:rFonts w:asciiTheme="minorHAnsi" w:hAnsiTheme="minorHAnsi" w:cs="Arial"/>
          <w:sz w:val="22"/>
          <w:szCs w:val="22"/>
          <w:lang w:val="en-GB"/>
        </w:rPr>
        <w:t>D- I ask someone to do it for me and imitate this</w:t>
      </w:r>
    </w:p>
    <w:p w:rsidR="00C45C2B" w:rsidRPr="00FB5D18" w:rsidRDefault="00C45C2B" w:rsidP="00FB5D18">
      <w:pPr>
        <w:spacing w:line="276" w:lineRule="auto"/>
        <w:jc w:val="both"/>
        <w:rPr>
          <w:rFonts w:asciiTheme="minorHAnsi" w:hAnsiTheme="minorHAnsi" w:cs="Arial"/>
          <w:sz w:val="22"/>
          <w:szCs w:val="22"/>
          <w:lang w:val="en-GB"/>
        </w:rPr>
      </w:pPr>
    </w:p>
    <w:p w:rsidR="00C45C2B" w:rsidRPr="00FB5D18" w:rsidRDefault="00C45C2B" w:rsidP="00FB5D18">
      <w:pPr>
        <w:spacing w:line="276" w:lineRule="auto"/>
        <w:jc w:val="both"/>
        <w:rPr>
          <w:rFonts w:asciiTheme="minorHAnsi" w:hAnsiTheme="minorHAnsi" w:cs="Arial"/>
          <w:color w:val="FF0000"/>
          <w:sz w:val="22"/>
          <w:szCs w:val="22"/>
          <w:lang w:val="en-GB"/>
        </w:rPr>
      </w:pPr>
      <w:r w:rsidRPr="00FB5D18">
        <w:rPr>
          <w:rFonts w:asciiTheme="minorHAnsi" w:hAnsiTheme="minorHAnsi" w:cs="Arial"/>
          <w:i/>
          <w:sz w:val="22"/>
          <w:szCs w:val="22"/>
          <w:lang w:val="en-GB"/>
        </w:rPr>
        <w:t>2. You get a new phone. You want to use it directly. In what way will you do this</w:t>
      </w:r>
      <w:r w:rsidRPr="00FB5D18">
        <w:rPr>
          <w:rFonts w:asciiTheme="minorHAnsi" w:hAnsiTheme="minorHAnsi" w:cs="Arial"/>
          <w:sz w:val="22"/>
          <w:szCs w:val="22"/>
          <w:lang w:val="en-GB"/>
        </w:rPr>
        <w:t>?</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A- I first think about all the things I can do with it</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B- I first inquire what its functions are and what you can do with them</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C- I first read the instructions very carefully</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D- I immediately try everything </w:t>
      </w:r>
    </w:p>
    <w:p w:rsidR="00C45C2B" w:rsidRPr="00FB5D18" w:rsidRDefault="00C45C2B" w:rsidP="00FB5D18">
      <w:pPr>
        <w:spacing w:line="276" w:lineRule="auto"/>
        <w:jc w:val="both"/>
        <w:rPr>
          <w:rFonts w:asciiTheme="minorHAnsi" w:hAnsiTheme="minorHAnsi" w:cs="Arial"/>
          <w:sz w:val="22"/>
          <w:szCs w:val="22"/>
          <w:lang w:val="en-GB"/>
        </w:rPr>
      </w:pPr>
    </w:p>
    <w:p w:rsidR="00C45C2B" w:rsidRPr="00FB5D18" w:rsidRDefault="00C45C2B" w:rsidP="00FB5D18">
      <w:pPr>
        <w:spacing w:line="276" w:lineRule="auto"/>
        <w:jc w:val="both"/>
        <w:rPr>
          <w:rFonts w:asciiTheme="minorHAnsi" w:hAnsiTheme="minorHAnsi" w:cs="Arial"/>
          <w:i/>
          <w:sz w:val="22"/>
          <w:szCs w:val="22"/>
          <w:lang w:val="en-GB"/>
        </w:rPr>
      </w:pPr>
      <w:r w:rsidRPr="00FB5D18">
        <w:rPr>
          <w:rFonts w:asciiTheme="minorHAnsi" w:hAnsiTheme="minorHAnsi" w:cs="Arial"/>
          <w:i/>
          <w:sz w:val="22"/>
          <w:szCs w:val="22"/>
          <w:lang w:val="en-GB"/>
        </w:rPr>
        <w:t>3. During technical skills class you have to do a project. What do you do?</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A- I first think about what the goal is and how to achieve this</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B- I first read the assignment completely and look at the drawing</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C- I first look at the application of the project</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D- I start to work at it immediately</w:t>
      </w:r>
    </w:p>
    <w:p w:rsidR="00C45C2B" w:rsidRPr="00FB5D18" w:rsidRDefault="00C45C2B" w:rsidP="00FB5D18">
      <w:pPr>
        <w:spacing w:line="276" w:lineRule="auto"/>
        <w:jc w:val="both"/>
        <w:rPr>
          <w:rFonts w:asciiTheme="minorHAnsi" w:hAnsiTheme="minorHAnsi" w:cs="Arial"/>
          <w:sz w:val="22"/>
          <w:szCs w:val="22"/>
          <w:lang w:val="en-GB"/>
        </w:rPr>
      </w:pP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i/>
          <w:sz w:val="22"/>
          <w:szCs w:val="22"/>
          <w:lang w:val="en-GB"/>
        </w:rPr>
        <w:t>4. On the radio you listen to an exciting story. Later on you want to repeat it. What do you do</w:t>
      </w:r>
      <w:r w:rsidRPr="00FB5D18">
        <w:rPr>
          <w:rFonts w:asciiTheme="minorHAnsi" w:hAnsiTheme="minorHAnsi" w:cs="Arial"/>
          <w:sz w:val="22"/>
          <w:szCs w:val="22"/>
          <w:lang w:val="en-GB"/>
        </w:rPr>
        <w:t>?</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A- I pretend as if the story is happening at this moment and that I am part of it</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B- I like the story very much and want to do it by myself</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C- I first want to know if the story is right</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D- I just repeat the story</w:t>
      </w:r>
    </w:p>
    <w:p w:rsidR="00C45C2B" w:rsidRPr="00FB5D18" w:rsidRDefault="00C45C2B" w:rsidP="00FB5D18">
      <w:pPr>
        <w:spacing w:line="276" w:lineRule="auto"/>
        <w:jc w:val="both"/>
        <w:rPr>
          <w:rFonts w:asciiTheme="minorHAnsi" w:hAnsiTheme="minorHAnsi" w:cs="Arial"/>
          <w:sz w:val="22"/>
          <w:szCs w:val="22"/>
          <w:lang w:val="en-GB"/>
        </w:rPr>
      </w:pPr>
    </w:p>
    <w:p w:rsidR="00C45C2B" w:rsidRPr="00FB5D18" w:rsidRDefault="00C45C2B" w:rsidP="00FB5D18">
      <w:pPr>
        <w:spacing w:line="276" w:lineRule="auto"/>
        <w:jc w:val="both"/>
        <w:rPr>
          <w:rFonts w:asciiTheme="minorHAnsi" w:hAnsiTheme="minorHAnsi" w:cs="Arial"/>
          <w:i/>
          <w:sz w:val="22"/>
          <w:szCs w:val="22"/>
          <w:lang w:val="en-GB"/>
        </w:rPr>
      </w:pPr>
      <w:r w:rsidRPr="00FB5D18">
        <w:rPr>
          <w:rFonts w:asciiTheme="minorHAnsi" w:hAnsiTheme="minorHAnsi" w:cs="Arial"/>
          <w:i/>
          <w:sz w:val="22"/>
          <w:szCs w:val="22"/>
          <w:lang w:val="en-GB"/>
        </w:rPr>
        <w:t>5. You have some free days. You can choose between two options, visit your family or enjoy some time with your friends. What do you do?</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lastRenderedPageBreak/>
        <w:t>A- I try to imagine what the possibilities for both options are. I find it difficult to make a choice</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B- I do not think about it for a long time. “You just have to make the best of it”</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C- I try to get to know as much as possible about both options. After that, I will make a decision</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D- I consider what I find most useful for this moment. I can make choices very easily</w:t>
      </w:r>
    </w:p>
    <w:p w:rsidR="00C45C2B" w:rsidRPr="00FB5D18" w:rsidRDefault="00C45C2B" w:rsidP="00FB5D18">
      <w:pPr>
        <w:spacing w:line="276" w:lineRule="auto"/>
        <w:jc w:val="both"/>
        <w:rPr>
          <w:rFonts w:asciiTheme="minorHAnsi" w:hAnsiTheme="minorHAnsi" w:cs="Arial"/>
          <w:sz w:val="22"/>
          <w:szCs w:val="22"/>
          <w:lang w:val="en-GB"/>
        </w:rPr>
      </w:pP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i/>
          <w:sz w:val="22"/>
          <w:szCs w:val="22"/>
          <w:lang w:val="en-GB"/>
        </w:rPr>
        <w:t>6. You want to buy a new bicycle. What do you do</w:t>
      </w:r>
      <w:r w:rsidRPr="00FB5D18">
        <w:rPr>
          <w:rFonts w:asciiTheme="minorHAnsi" w:hAnsiTheme="minorHAnsi" w:cs="Arial"/>
          <w:sz w:val="22"/>
          <w:szCs w:val="22"/>
          <w:lang w:val="en-GB"/>
        </w:rPr>
        <w:t>?</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A- I think about places I can go with my bicycle and how much fun I will have</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B- I want to know exactly what’s on the bicycle, which one is the best and how much it costs. </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C- I want to try it directly</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D- I look at which bicycle is most suitable</w:t>
      </w:r>
    </w:p>
    <w:p w:rsidR="00C45C2B" w:rsidRPr="00FB5D18" w:rsidRDefault="00C45C2B" w:rsidP="00FB5D18">
      <w:pPr>
        <w:spacing w:line="276" w:lineRule="auto"/>
        <w:jc w:val="both"/>
        <w:rPr>
          <w:rFonts w:asciiTheme="minorHAnsi" w:hAnsiTheme="minorHAnsi" w:cs="Arial"/>
          <w:sz w:val="22"/>
          <w:szCs w:val="22"/>
          <w:lang w:val="en-GB"/>
        </w:rPr>
      </w:pP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i/>
          <w:sz w:val="22"/>
          <w:szCs w:val="22"/>
          <w:lang w:val="en-GB"/>
        </w:rPr>
        <w:t>7. You will get a test on engine management. How will you prepare</w:t>
      </w:r>
      <w:r w:rsidRPr="00FB5D18">
        <w:rPr>
          <w:rFonts w:asciiTheme="minorHAnsi" w:hAnsiTheme="minorHAnsi" w:cs="Arial"/>
          <w:sz w:val="22"/>
          <w:szCs w:val="22"/>
          <w:lang w:val="en-GB"/>
        </w:rPr>
        <w:t>?</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A- I learn everything I have to know for the exam</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B- I try to understand everything about engine management</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C- I write down the most important things</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D- I study because I have to </w:t>
      </w:r>
    </w:p>
    <w:p w:rsidR="00C45C2B" w:rsidRPr="00FB5D18" w:rsidRDefault="00C45C2B" w:rsidP="00FB5D18">
      <w:pPr>
        <w:spacing w:line="276" w:lineRule="auto"/>
        <w:jc w:val="both"/>
        <w:rPr>
          <w:rFonts w:asciiTheme="minorHAnsi" w:hAnsiTheme="minorHAnsi" w:cs="Arial"/>
          <w:sz w:val="22"/>
          <w:szCs w:val="22"/>
          <w:lang w:val="en-GB"/>
        </w:rPr>
      </w:pP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i/>
          <w:sz w:val="22"/>
          <w:szCs w:val="22"/>
          <w:lang w:val="en-GB"/>
        </w:rPr>
        <w:t>8. You are about to accept a new job. How do you make a decision</w:t>
      </w:r>
      <w:r w:rsidRPr="00FB5D18">
        <w:rPr>
          <w:rFonts w:asciiTheme="minorHAnsi" w:hAnsiTheme="minorHAnsi" w:cs="Arial"/>
          <w:sz w:val="22"/>
          <w:szCs w:val="22"/>
          <w:lang w:val="en-GB"/>
        </w:rPr>
        <w:t>?</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A- I try to imagine how it will be for me to do the job</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B- I first want to know exactly how hard I need to work and what I will earn</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C- I want to know exactly what one needs to do in this company and how the company is working</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D- I will start working and will notice automatically if I like it</w:t>
      </w:r>
    </w:p>
    <w:p w:rsidR="00C45C2B" w:rsidRPr="00FB5D18" w:rsidRDefault="00C45C2B" w:rsidP="00FB5D18">
      <w:pPr>
        <w:spacing w:line="276" w:lineRule="auto"/>
        <w:jc w:val="both"/>
        <w:rPr>
          <w:rFonts w:asciiTheme="minorHAnsi" w:hAnsiTheme="minorHAnsi" w:cs="Arial"/>
          <w:sz w:val="22"/>
          <w:szCs w:val="22"/>
          <w:lang w:val="en-GB"/>
        </w:rPr>
      </w:pP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i/>
          <w:sz w:val="22"/>
          <w:szCs w:val="22"/>
          <w:lang w:val="en-GB"/>
        </w:rPr>
        <w:t>9. You can choose how to be taught in a foreign language. How do you want</w:t>
      </w:r>
      <w:r w:rsidRPr="00FB5D18">
        <w:rPr>
          <w:rFonts w:asciiTheme="minorHAnsi" w:hAnsiTheme="minorHAnsi" w:cs="Arial"/>
          <w:sz w:val="22"/>
          <w:szCs w:val="22"/>
          <w:lang w:val="en-GB"/>
        </w:rPr>
        <w:t>?</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A- I would like the teacher to tell stories</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B- I would like to do projects</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C- I would like to have clear assignments</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D- I would like to know what the purposes of the assignments are </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 </w:t>
      </w:r>
    </w:p>
    <w:p w:rsidR="00C45C2B" w:rsidRPr="00FB5D18" w:rsidRDefault="00C45C2B" w:rsidP="00FB5D18">
      <w:pPr>
        <w:spacing w:line="276" w:lineRule="auto"/>
        <w:jc w:val="both"/>
        <w:rPr>
          <w:rFonts w:asciiTheme="minorHAnsi" w:hAnsiTheme="minorHAnsi" w:cs="Arial"/>
          <w:sz w:val="22"/>
          <w:szCs w:val="22"/>
          <w:lang w:val="en-GB"/>
        </w:rPr>
      </w:pPr>
    </w:p>
    <w:p w:rsidR="00C45C2B" w:rsidRPr="00FB5D18" w:rsidRDefault="00C45C2B" w:rsidP="00FB5D18">
      <w:pPr>
        <w:spacing w:line="276" w:lineRule="auto"/>
        <w:jc w:val="both"/>
        <w:rPr>
          <w:rFonts w:asciiTheme="minorHAnsi" w:hAnsiTheme="minorHAnsi" w:cs="Arial"/>
          <w:sz w:val="22"/>
          <w:szCs w:val="22"/>
          <w:lang w:val="en-GB"/>
        </w:rPr>
      </w:pPr>
    </w:p>
    <w:p w:rsidR="00C45C2B" w:rsidRPr="00FB5D18" w:rsidRDefault="00C45C2B" w:rsidP="00FB5D18">
      <w:pPr>
        <w:spacing w:line="276" w:lineRule="auto"/>
        <w:jc w:val="both"/>
        <w:rPr>
          <w:rFonts w:asciiTheme="minorHAnsi" w:hAnsiTheme="minorHAnsi" w:cs="Arial"/>
          <w:b/>
          <w:sz w:val="22"/>
          <w:szCs w:val="22"/>
          <w:lang w:val="en-GB"/>
        </w:rPr>
      </w:pPr>
      <w:r w:rsidRPr="00FB5D18">
        <w:rPr>
          <w:rFonts w:asciiTheme="minorHAnsi" w:hAnsiTheme="minorHAnsi" w:cs="Arial"/>
          <w:b/>
          <w:sz w:val="22"/>
          <w:szCs w:val="22"/>
          <w:lang w:val="en-GB"/>
        </w:rPr>
        <w:t>Step 2</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i/>
          <w:sz w:val="22"/>
          <w:szCs w:val="22"/>
          <w:lang w:val="en-GB"/>
        </w:rPr>
        <w:t>How to continue</w:t>
      </w:r>
      <w:r w:rsidRPr="00FB5D18">
        <w:rPr>
          <w:rFonts w:asciiTheme="minorHAnsi" w:hAnsiTheme="minorHAnsi" w:cs="Arial"/>
          <w:sz w:val="22"/>
          <w:szCs w:val="22"/>
          <w:lang w:val="en-GB"/>
        </w:rPr>
        <w:t>:</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You gave the answers 4,</w:t>
      </w:r>
      <w:r w:rsidR="00AA7891">
        <w:rPr>
          <w:rFonts w:asciiTheme="minorHAnsi" w:hAnsiTheme="minorHAnsi" w:cs="Arial"/>
          <w:sz w:val="22"/>
          <w:szCs w:val="22"/>
          <w:lang w:val="en-GB"/>
        </w:rPr>
        <w:t xml:space="preserve"> </w:t>
      </w:r>
      <w:r w:rsidRPr="00FB5D18">
        <w:rPr>
          <w:rFonts w:asciiTheme="minorHAnsi" w:hAnsiTheme="minorHAnsi" w:cs="Arial"/>
          <w:sz w:val="22"/>
          <w:szCs w:val="22"/>
          <w:lang w:val="en-GB"/>
        </w:rPr>
        <w:t>3, 2 or 1 point.</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You now have to sum up the points that you gave to answers A for six of the nine questions, as indicated in the table below (For Answer </w:t>
      </w:r>
      <w:proofErr w:type="gramStart"/>
      <w:r w:rsidRPr="00FB5D18">
        <w:rPr>
          <w:rFonts w:asciiTheme="minorHAnsi" w:hAnsiTheme="minorHAnsi" w:cs="Arial"/>
          <w:sz w:val="22"/>
          <w:szCs w:val="22"/>
          <w:lang w:val="en-GB"/>
        </w:rPr>
        <w:t>A</w:t>
      </w:r>
      <w:proofErr w:type="gramEnd"/>
      <w:r w:rsidRPr="00FB5D18">
        <w:rPr>
          <w:rFonts w:asciiTheme="minorHAnsi" w:hAnsiTheme="minorHAnsi" w:cs="Arial"/>
          <w:sz w:val="22"/>
          <w:szCs w:val="22"/>
          <w:lang w:val="en-GB"/>
        </w:rPr>
        <w:t xml:space="preserve"> you sum up the points of Questions 2, 3, 4, 5, 7 and 8).</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Then you have to repeat this for answers B, C and D.</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Attention! Not all the questions are part of it!</w:t>
      </w:r>
    </w:p>
    <w:p w:rsidR="00C45C2B" w:rsidRPr="00FB5D18" w:rsidRDefault="00C45C2B" w:rsidP="00FB5D18">
      <w:pPr>
        <w:spacing w:line="276" w:lineRule="auto"/>
        <w:jc w:val="both"/>
        <w:rPr>
          <w:rFonts w:asciiTheme="minorHAnsi" w:hAnsiTheme="minorHAnsi" w:cs="Arial"/>
          <w:sz w:val="22"/>
          <w:szCs w:val="22"/>
          <w:lang w:val="en-GB"/>
        </w:rPr>
      </w:pPr>
    </w:p>
    <w:p w:rsidR="00C45C2B" w:rsidRPr="00FB5D18" w:rsidRDefault="00A36F66" w:rsidP="00FB5D18">
      <w:pPr>
        <w:spacing w:line="276" w:lineRule="auto"/>
        <w:jc w:val="both"/>
        <w:rPr>
          <w:rFonts w:asciiTheme="minorHAnsi" w:hAnsiTheme="minorHAnsi" w:cs="Arial"/>
          <w:sz w:val="22"/>
          <w:szCs w:val="22"/>
          <w:lang w:val="en-GB"/>
        </w:rPr>
      </w:pPr>
      <w:r>
        <w:rPr>
          <w:rFonts w:asciiTheme="minorHAnsi" w:hAnsiTheme="minorHAnsi" w:cs="Arial"/>
          <w:sz w:val="22"/>
          <w:szCs w:val="22"/>
          <w:lang w:val="en-GB"/>
        </w:rPr>
        <w:t xml:space="preserve">Answer </w:t>
      </w:r>
      <w:proofErr w:type="gramStart"/>
      <w:r>
        <w:rPr>
          <w:rFonts w:asciiTheme="minorHAnsi" w:hAnsiTheme="minorHAnsi" w:cs="Arial"/>
          <w:sz w:val="22"/>
          <w:szCs w:val="22"/>
          <w:lang w:val="en-GB"/>
        </w:rPr>
        <w:t>A :</w:t>
      </w:r>
      <w:proofErr w:type="gramEnd"/>
      <w:r>
        <w:rPr>
          <w:rFonts w:asciiTheme="minorHAnsi" w:hAnsiTheme="minorHAnsi" w:cs="Arial"/>
          <w:sz w:val="22"/>
          <w:szCs w:val="22"/>
          <w:lang w:val="en-GB"/>
        </w:rPr>
        <w:t xml:space="preserve"> Question (2).... </w:t>
      </w:r>
      <w:r w:rsidR="00C45C2B" w:rsidRPr="00FB5D18">
        <w:rPr>
          <w:rFonts w:asciiTheme="minorHAnsi" w:hAnsiTheme="minorHAnsi" w:cs="Arial"/>
          <w:sz w:val="22"/>
          <w:szCs w:val="22"/>
          <w:lang w:val="en-GB"/>
        </w:rPr>
        <w:t>+ (3)…</w:t>
      </w:r>
      <w:r>
        <w:rPr>
          <w:rFonts w:asciiTheme="minorHAnsi" w:hAnsiTheme="minorHAnsi" w:cs="Arial"/>
          <w:sz w:val="22"/>
          <w:szCs w:val="22"/>
          <w:lang w:val="en-GB"/>
        </w:rPr>
        <w:t xml:space="preserve">. </w:t>
      </w:r>
      <w:r w:rsidR="00C45C2B" w:rsidRPr="00FB5D18">
        <w:rPr>
          <w:rFonts w:asciiTheme="minorHAnsi" w:hAnsiTheme="minorHAnsi" w:cs="Arial"/>
          <w:sz w:val="22"/>
          <w:szCs w:val="22"/>
          <w:lang w:val="en-GB"/>
        </w:rPr>
        <w:t>+ (4)...</w:t>
      </w:r>
      <w:r>
        <w:rPr>
          <w:rFonts w:asciiTheme="minorHAnsi" w:hAnsiTheme="minorHAnsi" w:cs="Arial"/>
          <w:sz w:val="22"/>
          <w:szCs w:val="22"/>
          <w:lang w:val="en-GB"/>
        </w:rPr>
        <w:t xml:space="preserve">. </w:t>
      </w:r>
      <w:r w:rsidR="00C45C2B" w:rsidRPr="00FB5D18">
        <w:rPr>
          <w:rFonts w:asciiTheme="minorHAnsi" w:hAnsiTheme="minorHAnsi" w:cs="Arial"/>
          <w:sz w:val="22"/>
          <w:szCs w:val="22"/>
          <w:lang w:val="en-GB"/>
        </w:rPr>
        <w:t>+ (5)...</w:t>
      </w:r>
      <w:r>
        <w:rPr>
          <w:rFonts w:asciiTheme="minorHAnsi" w:hAnsiTheme="minorHAnsi" w:cs="Arial"/>
          <w:sz w:val="22"/>
          <w:szCs w:val="22"/>
          <w:lang w:val="en-GB"/>
        </w:rPr>
        <w:t xml:space="preserve">. </w:t>
      </w:r>
      <w:r w:rsidR="00C45C2B" w:rsidRPr="00FB5D18">
        <w:rPr>
          <w:rFonts w:asciiTheme="minorHAnsi" w:hAnsiTheme="minorHAnsi" w:cs="Arial"/>
          <w:sz w:val="22"/>
          <w:szCs w:val="22"/>
          <w:lang w:val="en-GB"/>
        </w:rPr>
        <w:t>+ (7)...</w:t>
      </w:r>
      <w:r>
        <w:rPr>
          <w:rFonts w:asciiTheme="minorHAnsi" w:hAnsiTheme="minorHAnsi" w:cs="Arial"/>
          <w:sz w:val="22"/>
          <w:szCs w:val="22"/>
          <w:lang w:val="en-GB"/>
        </w:rPr>
        <w:t>.</w:t>
      </w:r>
      <w:r w:rsidR="00C45C2B" w:rsidRPr="00FB5D18">
        <w:rPr>
          <w:rFonts w:asciiTheme="minorHAnsi" w:hAnsiTheme="minorHAnsi" w:cs="Arial"/>
          <w:sz w:val="22"/>
          <w:szCs w:val="22"/>
          <w:lang w:val="en-GB"/>
        </w:rPr>
        <w:t xml:space="preserve"> + (8)...</w:t>
      </w:r>
      <w:r>
        <w:rPr>
          <w:rFonts w:asciiTheme="minorHAnsi" w:hAnsiTheme="minorHAnsi" w:cs="Arial"/>
          <w:sz w:val="22"/>
          <w:szCs w:val="22"/>
          <w:lang w:val="en-GB"/>
        </w:rPr>
        <w:t>.</w:t>
      </w:r>
      <w:r w:rsidR="00C45C2B" w:rsidRPr="00FB5D18">
        <w:rPr>
          <w:rFonts w:asciiTheme="minorHAnsi" w:hAnsiTheme="minorHAnsi" w:cs="Arial"/>
          <w:sz w:val="22"/>
          <w:szCs w:val="22"/>
          <w:lang w:val="en-GB"/>
        </w:rPr>
        <w:t xml:space="preserve"> = …</w:t>
      </w:r>
      <w:r>
        <w:rPr>
          <w:rFonts w:asciiTheme="minorHAnsi" w:hAnsiTheme="minorHAnsi" w:cs="Arial"/>
          <w:sz w:val="22"/>
          <w:szCs w:val="22"/>
          <w:lang w:val="en-GB"/>
        </w:rPr>
        <w:t>.</w:t>
      </w:r>
      <w:r w:rsidR="00C45C2B" w:rsidRPr="00FB5D18">
        <w:rPr>
          <w:rFonts w:asciiTheme="minorHAnsi" w:hAnsiTheme="minorHAnsi" w:cs="Arial"/>
          <w:sz w:val="22"/>
          <w:szCs w:val="22"/>
          <w:lang w:val="en-GB"/>
        </w:rPr>
        <w:t xml:space="preserve"> points = CE</w:t>
      </w:r>
    </w:p>
    <w:p w:rsidR="00C45C2B" w:rsidRPr="00FB5D18" w:rsidRDefault="00A36F66" w:rsidP="00FB5D18">
      <w:pPr>
        <w:spacing w:line="276" w:lineRule="auto"/>
        <w:jc w:val="both"/>
        <w:rPr>
          <w:rFonts w:asciiTheme="minorHAnsi" w:hAnsiTheme="minorHAnsi" w:cs="Arial"/>
          <w:sz w:val="22"/>
          <w:szCs w:val="22"/>
          <w:lang w:val="en-GB"/>
        </w:rPr>
      </w:pPr>
      <w:r>
        <w:rPr>
          <w:rFonts w:asciiTheme="minorHAnsi" w:hAnsiTheme="minorHAnsi" w:cs="Arial"/>
          <w:sz w:val="22"/>
          <w:szCs w:val="22"/>
          <w:lang w:val="en-GB"/>
        </w:rPr>
        <w:t xml:space="preserve">Answer </w:t>
      </w:r>
      <w:proofErr w:type="gramStart"/>
      <w:r>
        <w:rPr>
          <w:rFonts w:asciiTheme="minorHAnsi" w:hAnsiTheme="minorHAnsi" w:cs="Arial"/>
          <w:sz w:val="22"/>
          <w:szCs w:val="22"/>
          <w:lang w:val="en-GB"/>
        </w:rPr>
        <w:t>B :</w:t>
      </w:r>
      <w:proofErr w:type="gramEnd"/>
      <w:r>
        <w:rPr>
          <w:rFonts w:asciiTheme="minorHAnsi" w:hAnsiTheme="minorHAnsi" w:cs="Arial"/>
          <w:sz w:val="22"/>
          <w:szCs w:val="22"/>
          <w:lang w:val="en-GB"/>
        </w:rPr>
        <w:t xml:space="preserve"> Question (1).... </w:t>
      </w:r>
      <w:r w:rsidR="00C45C2B" w:rsidRPr="00FB5D18">
        <w:rPr>
          <w:rFonts w:asciiTheme="minorHAnsi" w:hAnsiTheme="minorHAnsi" w:cs="Arial"/>
          <w:sz w:val="22"/>
          <w:szCs w:val="22"/>
          <w:lang w:val="en-GB"/>
        </w:rPr>
        <w:t>+ (3)…</w:t>
      </w:r>
      <w:r>
        <w:rPr>
          <w:rFonts w:asciiTheme="minorHAnsi" w:hAnsiTheme="minorHAnsi" w:cs="Arial"/>
          <w:sz w:val="22"/>
          <w:szCs w:val="22"/>
          <w:lang w:val="en-GB"/>
        </w:rPr>
        <w:t xml:space="preserve">. </w:t>
      </w:r>
      <w:r w:rsidR="00C45C2B" w:rsidRPr="00FB5D18">
        <w:rPr>
          <w:rFonts w:asciiTheme="minorHAnsi" w:hAnsiTheme="minorHAnsi" w:cs="Arial"/>
          <w:sz w:val="22"/>
          <w:szCs w:val="22"/>
          <w:lang w:val="en-GB"/>
        </w:rPr>
        <w:t>+ (6)...</w:t>
      </w:r>
      <w:r>
        <w:rPr>
          <w:rFonts w:asciiTheme="minorHAnsi" w:hAnsiTheme="minorHAnsi" w:cs="Arial"/>
          <w:sz w:val="22"/>
          <w:szCs w:val="22"/>
          <w:lang w:val="en-GB"/>
        </w:rPr>
        <w:t xml:space="preserve">. </w:t>
      </w:r>
      <w:r w:rsidR="00C45C2B" w:rsidRPr="00FB5D18">
        <w:rPr>
          <w:rFonts w:asciiTheme="minorHAnsi" w:hAnsiTheme="minorHAnsi" w:cs="Arial"/>
          <w:sz w:val="22"/>
          <w:szCs w:val="22"/>
          <w:lang w:val="en-GB"/>
        </w:rPr>
        <w:t>+ (7)…</w:t>
      </w:r>
      <w:r>
        <w:rPr>
          <w:rFonts w:asciiTheme="minorHAnsi" w:hAnsiTheme="minorHAnsi" w:cs="Arial"/>
          <w:sz w:val="22"/>
          <w:szCs w:val="22"/>
          <w:lang w:val="en-GB"/>
        </w:rPr>
        <w:t>.</w:t>
      </w:r>
      <w:r w:rsidR="00C45C2B" w:rsidRPr="00FB5D18">
        <w:rPr>
          <w:rFonts w:asciiTheme="minorHAnsi" w:hAnsiTheme="minorHAnsi" w:cs="Arial"/>
          <w:sz w:val="22"/>
          <w:szCs w:val="22"/>
          <w:lang w:val="en-GB"/>
        </w:rPr>
        <w:t xml:space="preserve"> + (8)…</w:t>
      </w:r>
      <w:r>
        <w:rPr>
          <w:rFonts w:asciiTheme="minorHAnsi" w:hAnsiTheme="minorHAnsi" w:cs="Arial"/>
          <w:sz w:val="22"/>
          <w:szCs w:val="22"/>
          <w:lang w:val="en-GB"/>
        </w:rPr>
        <w:t xml:space="preserve">. </w:t>
      </w:r>
      <w:r w:rsidR="00C45C2B" w:rsidRPr="00FB5D18">
        <w:rPr>
          <w:rFonts w:asciiTheme="minorHAnsi" w:hAnsiTheme="minorHAnsi" w:cs="Arial"/>
          <w:sz w:val="22"/>
          <w:szCs w:val="22"/>
          <w:lang w:val="en-GB"/>
        </w:rPr>
        <w:t>+ (9)...</w:t>
      </w:r>
      <w:r>
        <w:rPr>
          <w:rFonts w:asciiTheme="minorHAnsi" w:hAnsiTheme="minorHAnsi" w:cs="Arial"/>
          <w:sz w:val="22"/>
          <w:szCs w:val="22"/>
          <w:lang w:val="en-GB"/>
        </w:rPr>
        <w:t>.</w:t>
      </w:r>
      <w:r w:rsidR="00C45C2B" w:rsidRPr="00FB5D18">
        <w:rPr>
          <w:rFonts w:asciiTheme="minorHAnsi" w:hAnsiTheme="minorHAnsi" w:cs="Arial"/>
          <w:sz w:val="22"/>
          <w:szCs w:val="22"/>
          <w:lang w:val="en-GB"/>
        </w:rPr>
        <w:t xml:space="preserve"> = …</w:t>
      </w:r>
      <w:r>
        <w:rPr>
          <w:rFonts w:asciiTheme="minorHAnsi" w:hAnsiTheme="minorHAnsi" w:cs="Arial"/>
          <w:sz w:val="22"/>
          <w:szCs w:val="22"/>
          <w:lang w:val="en-GB"/>
        </w:rPr>
        <w:t>.</w:t>
      </w:r>
      <w:r w:rsidR="00C45C2B" w:rsidRPr="00FB5D18">
        <w:rPr>
          <w:rFonts w:asciiTheme="minorHAnsi" w:hAnsiTheme="minorHAnsi" w:cs="Arial"/>
          <w:sz w:val="22"/>
          <w:szCs w:val="22"/>
          <w:lang w:val="en-GB"/>
        </w:rPr>
        <w:t xml:space="preserve"> points = RO</w:t>
      </w:r>
    </w:p>
    <w:p w:rsidR="00C45C2B" w:rsidRPr="00FB5D18" w:rsidRDefault="00A36F66" w:rsidP="00FB5D18">
      <w:pPr>
        <w:spacing w:line="276" w:lineRule="auto"/>
        <w:jc w:val="both"/>
        <w:rPr>
          <w:rFonts w:asciiTheme="minorHAnsi" w:hAnsiTheme="minorHAnsi" w:cs="Arial"/>
          <w:sz w:val="22"/>
          <w:szCs w:val="22"/>
          <w:lang w:val="en-GB"/>
        </w:rPr>
      </w:pPr>
      <w:r>
        <w:rPr>
          <w:rFonts w:asciiTheme="minorHAnsi" w:hAnsiTheme="minorHAnsi" w:cs="Arial"/>
          <w:sz w:val="22"/>
          <w:szCs w:val="22"/>
          <w:lang w:val="en-GB"/>
        </w:rPr>
        <w:t xml:space="preserve">Answer </w:t>
      </w:r>
      <w:proofErr w:type="gramStart"/>
      <w:r>
        <w:rPr>
          <w:rFonts w:asciiTheme="minorHAnsi" w:hAnsiTheme="minorHAnsi" w:cs="Arial"/>
          <w:sz w:val="22"/>
          <w:szCs w:val="22"/>
          <w:lang w:val="en-GB"/>
        </w:rPr>
        <w:t>C :</w:t>
      </w:r>
      <w:proofErr w:type="gramEnd"/>
      <w:r>
        <w:rPr>
          <w:rFonts w:asciiTheme="minorHAnsi" w:hAnsiTheme="minorHAnsi" w:cs="Arial"/>
          <w:sz w:val="22"/>
          <w:szCs w:val="22"/>
          <w:lang w:val="en-GB"/>
        </w:rPr>
        <w:t xml:space="preserve"> Question (2).... </w:t>
      </w:r>
      <w:r w:rsidR="00C45C2B" w:rsidRPr="00FB5D18">
        <w:rPr>
          <w:rFonts w:asciiTheme="minorHAnsi" w:hAnsiTheme="minorHAnsi" w:cs="Arial"/>
          <w:sz w:val="22"/>
          <w:szCs w:val="22"/>
          <w:lang w:val="en-GB"/>
        </w:rPr>
        <w:t>+ (3)...</w:t>
      </w:r>
      <w:r>
        <w:rPr>
          <w:rFonts w:asciiTheme="minorHAnsi" w:hAnsiTheme="minorHAnsi" w:cs="Arial"/>
          <w:sz w:val="22"/>
          <w:szCs w:val="22"/>
          <w:lang w:val="en-GB"/>
        </w:rPr>
        <w:t>.</w:t>
      </w:r>
      <w:r w:rsidR="00C45C2B" w:rsidRPr="00FB5D18">
        <w:rPr>
          <w:rFonts w:asciiTheme="minorHAnsi" w:hAnsiTheme="minorHAnsi" w:cs="Arial"/>
          <w:sz w:val="22"/>
          <w:szCs w:val="22"/>
          <w:lang w:val="en-GB"/>
        </w:rPr>
        <w:t xml:space="preserve"> + (4)...</w:t>
      </w:r>
      <w:r>
        <w:rPr>
          <w:rFonts w:asciiTheme="minorHAnsi" w:hAnsiTheme="minorHAnsi" w:cs="Arial"/>
          <w:sz w:val="22"/>
          <w:szCs w:val="22"/>
          <w:lang w:val="en-GB"/>
        </w:rPr>
        <w:t xml:space="preserve">. </w:t>
      </w:r>
      <w:r w:rsidR="00C45C2B" w:rsidRPr="00FB5D18">
        <w:rPr>
          <w:rFonts w:asciiTheme="minorHAnsi" w:hAnsiTheme="minorHAnsi" w:cs="Arial"/>
          <w:sz w:val="22"/>
          <w:szCs w:val="22"/>
          <w:lang w:val="en-GB"/>
        </w:rPr>
        <w:t>+ (5)...</w:t>
      </w:r>
      <w:r>
        <w:rPr>
          <w:rFonts w:asciiTheme="minorHAnsi" w:hAnsiTheme="minorHAnsi" w:cs="Arial"/>
          <w:sz w:val="22"/>
          <w:szCs w:val="22"/>
          <w:lang w:val="en-GB"/>
        </w:rPr>
        <w:t>.</w:t>
      </w:r>
      <w:r w:rsidR="00C45C2B" w:rsidRPr="00FB5D18">
        <w:rPr>
          <w:rFonts w:asciiTheme="minorHAnsi" w:hAnsiTheme="minorHAnsi" w:cs="Arial"/>
          <w:sz w:val="22"/>
          <w:szCs w:val="22"/>
          <w:lang w:val="en-GB"/>
        </w:rPr>
        <w:t xml:space="preserve"> + (8)...</w:t>
      </w:r>
      <w:r>
        <w:rPr>
          <w:rFonts w:asciiTheme="minorHAnsi" w:hAnsiTheme="minorHAnsi" w:cs="Arial"/>
          <w:sz w:val="22"/>
          <w:szCs w:val="22"/>
          <w:lang w:val="en-GB"/>
        </w:rPr>
        <w:t xml:space="preserve">. + (9).... </w:t>
      </w:r>
      <w:r w:rsidR="00C45C2B" w:rsidRPr="00FB5D18">
        <w:rPr>
          <w:rFonts w:asciiTheme="minorHAnsi" w:hAnsiTheme="minorHAnsi" w:cs="Arial"/>
          <w:sz w:val="22"/>
          <w:szCs w:val="22"/>
          <w:lang w:val="en-GB"/>
        </w:rPr>
        <w:t>= …</w:t>
      </w:r>
      <w:r>
        <w:rPr>
          <w:rFonts w:asciiTheme="minorHAnsi" w:hAnsiTheme="minorHAnsi" w:cs="Arial"/>
          <w:sz w:val="22"/>
          <w:szCs w:val="22"/>
          <w:lang w:val="en-GB"/>
        </w:rPr>
        <w:t>.</w:t>
      </w:r>
      <w:r w:rsidR="00C45C2B" w:rsidRPr="00FB5D18">
        <w:rPr>
          <w:rFonts w:asciiTheme="minorHAnsi" w:hAnsiTheme="minorHAnsi" w:cs="Arial"/>
          <w:sz w:val="22"/>
          <w:szCs w:val="22"/>
          <w:lang w:val="en-GB"/>
        </w:rPr>
        <w:t xml:space="preserve"> points = AC</w:t>
      </w:r>
    </w:p>
    <w:p w:rsidR="00C45C2B" w:rsidRPr="00FB5D18" w:rsidRDefault="00A36F66" w:rsidP="00FB5D18">
      <w:pPr>
        <w:spacing w:line="276" w:lineRule="auto"/>
        <w:jc w:val="both"/>
        <w:rPr>
          <w:rFonts w:asciiTheme="minorHAnsi" w:hAnsiTheme="minorHAnsi" w:cs="Arial"/>
          <w:sz w:val="22"/>
          <w:szCs w:val="22"/>
          <w:lang w:val="en-GB"/>
        </w:rPr>
      </w:pPr>
      <w:r>
        <w:rPr>
          <w:rFonts w:asciiTheme="minorHAnsi" w:hAnsiTheme="minorHAnsi" w:cs="Arial"/>
          <w:sz w:val="22"/>
          <w:szCs w:val="22"/>
          <w:lang w:val="en-GB"/>
        </w:rPr>
        <w:t xml:space="preserve">Answer </w:t>
      </w:r>
      <w:proofErr w:type="gramStart"/>
      <w:r>
        <w:rPr>
          <w:rFonts w:asciiTheme="minorHAnsi" w:hAnsiTheme="minorHAnsi" w:cs="Arial"/>
          <w:sz w:val="22"/>
          <w:szCs w:val="22"/>
          <w:lang w:val="en-GB"/>
        </w:rPr>
        <w:t>D :</w:t>
      </w:r>
      <w:proofErr w:type="gramEnd"/>
      <w:r>
        <w:rPr>
          <w:rFonts w:asciiTheme="minorHAnsi" w:hAnsiTheme="minorHAnsi" w:cs="Arial"/>
          <w:sz w:val="22"/>
          <w:szCs w:val="22"/>
          <w:lang w:val="en-GB"/>
        </w:rPr>
        <w:t xml:space="preserve"> Question (1).... </w:t>
      </w:r>
      <w:r w:rsidR="00C45C2B" w:rsidRPr="00FB5D18">
        <w:rPr>
          <w:rFonts w:asciiTheme="minorHAnsi" w:hAnsiTheme="minorHAnsi" w:cs="Arial"/>
          <w:sz w:val="22"/>
          <w:szCs w:val="22"/>
          <w:lang w:val="en-GB"/>
        </w:rPr>
        <w:t>+ (3)...</w:t>
      </w:r>
      <w:r>
        <w:rPr>
          <w:rFonts w:asciiTheme="minorHAnsi" w:hAnsiTheme="minorHAnsi" w:cs="Arial"/>
          <w:sz w:val="22"/>
          <w:szCs w:val="22"/>
          <w:lang w:val="en-GB"/>
        </w:rPr>
        <w:t>.</w:t>
      </w:r>
      <w:r w:rsidR="00C45C2B" w:rsidRPr="00FB5D18">
        <w:rPr>
          <w:rFonts w:asciiTheme="minorHAnsi" w:hAnsiTheme="minorHAnsi" w:cs="Arial"/>
          <w:sz w:val="22"/>
          <w:szCs w:val="22"/>
          <w:lang w:val="en-GB"/>
        </w:rPr>
        <w:t xml:space="preserve"> + (6)...</w:t>
      </w:r>
      <w:r>
        <w:rPr>
          <w:rFonts w:asciiTheme="minorHAnsi" w:hAnsiTheme="minorHAnsi" w:cs="Arial"/>
          <w:sz w:val="22"/>
          <w:szCs w:val="22"/>
          <w:lang w:val="en-GB"/>
        </w:rPr>
        <w:t xml:space="preserve">. </w:t>
      </w:r>
      <w:r w:rsidR="00C45C2B" w:rsidRPr="00FB5D18">
        <w:rPr>
          <w:rFonts w:asciiTheme="minorHAnsi" w:hAnsiTheme="minorHAnsi" w:cs="Arial"/>
          <w:sz w:val="22"/>
          <w:szCs w:val="22"/>
          <w:lang w:val="en-GB"/>
        </w:rPr>
        <w:t>+ (7)...</w:t>
      </w:r>
      <w:r>
        <w:rPr>
          <w:rFonts w:asciiTheme="minorHAnsi" w:hAnsiTheme="minorHAnsi" w:cs="Arial"/>
          <w:sz w:val="22"/>
          <w:szCs w:val="22"/>
          <w:lang w:val="en-GB"/>
        </w:rPr>
        <w:t>.</w:t>
      </w:r>
      <w:r w:rsidR="00C45C2B" w:rsidRPr="00FB5D18">
        <w:rPr>
          <w:rFonts w:asciiTheme="minorHAnsi" w:hAnsiTheme="minorHAnsi" w:cs="Arial"/>
          <w:sz w:val="22"/>
          <w:szCs w:val="22"/>
          <w:lang w:val="en-GB"/>
        </w:rPr>
        <w:t xml:space="preserve"> + (8)...</w:t>
      </w:r>
      <w:r>
        <w:rPr>
          <w:rFonts w:asciiTheme="minorHAnsi" w:hAnsiTheme="minorHAnsi" w:cs="Arial"/>
          <w:sz w:val="22"/>
          <w:szCs w:val="22"/>
          <w:lang w:val="en-GB"/>
        </w:rPr>
        <w:t>.</w:t>
      </w:r>
      <w:r w:rsidR="00C45C2B" w:rsidRPr="00FB5D18">
        <w:rPr>
          <w:rFonts w:asciiTheme="minorHAnsi" w:hAnsiTheme="minorHAnsi" w:cs="Arial"/>
          <w:sz w:val="22"/>
          <w:szCs w:val="22"/>
          <w:lang w:val="en-GB"/>
        </w:rPr>
        <w:t xml:space="preserve"> + (9)...</w:t>
      </w:r>
      <w:r>
        <w:rPr>
          <w:rFonts w:asciiTheme="minorHAnsi" w:hAnsiTheme="minorHAnsi" w:cs="Arial"/>
          <w:sz w:val="22"/>
          <w:szCs w:val="22"/>
          <w:lang w:val="en-GB"/>
        </w:rPr>
        <w:t xml:space="preserve">. </w:t>
      </w:r>
      <w:r w:rsidR="00C45C2B" w:rsidRPr="00FB5D18">
        <w:rPr>
          <w:rFonts w:asciiTheme="minorHAnsi" w:hAnsiTheme="minorHAnsi" w:cs="Arial"/>
          <w:sz w:val="22"/>
          <w:szCs w:val="22"/>
          <w:lang w:val="en-GB"/>
        </w:rPr>
        <w:t xml:space="preserve"> = …</w:t>
      </w:r>
      <w:r>
        <w:rPr>
          <w:rFonts w:asciiTheme="minorHAnsi" w:hAnsiTheme="minorHAnsi" w:cs="Arial"/>
          <w:sz w:val="22"/>
          <w:szCs w:val="22"/>
          <w:lang w:val="en-GB"/>
        </w:rPr>
        <w:t>.</w:t>
      </w:r>
      <w:r w:rsidR="00C45C2B" w:rsidRPr="00FB5D18">
        <w:rPr>
          <w:rFonts w:asciiTheme="minorHAnsi" w:hAnsiTheme="minorHAnsi" w:cs="Arial"/>
          <w:sz w:val="22"/>
          <w:szCs w:val="22"/>
          <w:lang w:val="en-GB"/>
        </w:rPr>
        <w:t xml:space="preserve"> points = AE</w:t>
      </w:r>
    </w:p>
    <w:p w:rsidR="00C45C2B" w:rsidRPr="00FB5D18" w:rsidRDefault="00C45C2B" w:rsidP="00FB5D18">
      <w:pPr>
        <w:spacing w:line="276" w:lineRule="auto"/>
        <w:jc w:val="both"/>
        <w:rPr>
          <w:rFonts w:asciiTheme="minorHAnsi" w:hAnsiTheme="minorHAnsi" w:cs="Arial"/>
          <w:sz w:val="22"/>
          <w:szCs w:val="22"/>
          <w:lang w:val="en-GB"/>
        </w:rPr>
      </w:pPr>
    </w:p>
    <w:p w:rsidR="00A36F66" w:rsidRDefault="00A36F66" w:rsidP="00FB5D18">
      <w:pPr>
        <w:spacing w:line="276" w:lineRule="auto"/>
        <w:jc w:val="both"/>
        <w:rPr>
          <w:rFonts w:asciiTheme="minorHAnsi" w:hAnsiTheme="minorHAnsi" w:cs="Arial"/>
          <w:sz w:val="22"/>
          <w:szCs w:val="22"/>
          <w:lang w:val="en-GB"/>
        </w:rPr>
      </w:pPr>
    </w:p>
    <w:p w:rsidR="00A36F66" w:rsidRPr="00A36F66" w:rsidRDefault="00A36F66" w:rsidP="00FB5D18">
      <w:pPr>
        <w:spacing w:line="276" w:lineRule="auto"/>
        <w:jc w:val="both"/>
        <w:rPr>
          <w:rFonts w:asciiTheme="minorHAnsi" w:hAnsiTheme="minorHAnsi" w:cs="Arial"/>
          <w:i/>
          <w:sz w:val="22"/>
          <w:szCs w:val="22"/>
          <w:lang w:val="en-GB"/>
        </w:rPr>
      </w:pPr>
      <w:r w:rsidRPr="00A36F66">
        <w:rPr>
          <w:rFonts w:asciiTheme="minorHAnsi" w:hAnsiTheme="minorHAnsi" w:cs="Arial"/>
          <w:i/>
          <w:sz w:val="22"/>
          <w:szCs w:val="22"/>
          <w:lang w:val="en-GB"/>
        </w:rPr>
        <w:lastRenderedPageBreak/>
        <w:t>Fill in the drawing (figure 1):</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On the CE axis, fill in the final score of Answer A, </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On the RO axis, fill in the final score of Answer B, </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On the AC axis, fill in the final score of Answer C and</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On the AE axis, fill in the final score of Answer D</w:t>
      </w:r>
    </w:p>
    <w:p w:rsidR="00C45C2B" w:rsidRPr="00FB5D18" w:rsidRDefault="00C45C2B" w:rsidP="00FB5D18">
      <w:pPr>
        <w:spacing w:line="276" w:lineRule="auto"/>
        <w:jc w:val="both"/>
        <w:rPr>
          <w:rFonts w:asciiTheme="minorHAnsi" w:hAnsiTheme="minorHAnsi" w:cs="Arial"/>
          <w:sz w:val="22"/>
          <w:szCs w:val="22"/>
          <w:lang w:val="en-GB"/>
        </w:rPr>
      </w:pP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Now you can see the amount you use of each learning style.</w:t>
      </w:r>
    </w:p>
    <w:p w:rsidR="00C45C2B" w:rsidRPr="00FB5D18" w:rsidRDefault="00C45C2B" w:rsidP="00FB5D18">
      <w:pPr>
        <w:spacing w:line="276" w:lineRule="auto"/>
        <w:jc w:val="both"/>
        <w:rPr>
          <w:rFonts w:asciiTheme="minorHAnsi" w:hAnsiTheme="minorHAnsi" w:cs="Arial"/>
          <w:i/>
          <w:sz w:val="22"/>
          <w:szCs w:val="22"/>
          <w:lang w:val="en-GB"/>
        </w:rPr>
      </w:pPr>
    </w:p>
    <w:p w:rsidR="00A36F66" w:rsidRDefault="00A36F66" w:rsidP="00FB5D18">
      <w:pPr>
        <w:spacing w:line="276" w:lineRule="auto"/>
        <w:jc w:val="both"/>
        <w:rPr>
          <w:rFonts w:asciiTheme="minorHAnsi" w:hAnsiTheme="minorHAnsi" w:cs="Arial"/>
          <w:i/>
          <w:sz w:val="22"/>
          <w:szCs w:val="22"/>
          <w:lang w:val="en-GB"/>
        </w:rPr>
      </w:pPr>
      <w:r>
        <w:rPr>
          <w:rFonts w:asciiTheme="minorHAnsi" w:hAnsiTheme="minorHAnsi" w:cs="Arial"/>
          <w:noProof/>
          <w:sz w:val="22"/>
          <w:szCs w:val="22"/>
          <w:lang w:val="en-GB" w:eastAsia="en-GB"/>
        </w:rPr>
        <mc:AlternateContent>
          <mc:Choice Requires="wps">
            <w:drawing>
              <wp:anchor distT="0" distB="0" distL="114300" distR="114300" simplePos="0" relativeHeight="251665408" behindDoc="0" locked="0" layoutInCell="1" allowOverlap="1">
                <wp:simplePos x="0" y="0"/>
                <wp:positionH relativeFrom="column">
                  <wp:posOffset>2984308</wp:posOffset>
                </wp:positionH>
                <wp:positionV relativeFrom="paragraph">
                  <wp:posOffset>3576314</wp:posOffset>
                </wp:positionV>
                <wp:extent cx="0" cy="251670"/>
                <wp:effectExtent l="0" t="0" r="19050" b="15240"/>
                <wp:wrapNone/>
                <wp:docPr id="11" name="Straight Connector 11"/>
                <wp:cNvGraphicFramePr/>
                <a:graphic xmlns:a="http://schemas.openxmlformats.org/drawingml/2006/main">
                  <a:graphicData uri="http://schemas.microsoft.com/office/word/2010/wordprocessingShape">
                    <wps:wsp>
                      <wps:cNvCnPr/>
                      <wps:spPr>
                        <a:xfrm>
                          <a:off x="0" y="0"/>
                          <a:ext cx="0" cy="251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81.6pt" to="235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" strokecolor="black [3040]"/>
            </w:pict>
          </mc:Fallback>
        </mc:AlternateContent>
      </w:r>
      <w:r>
        <w:rPr>
          <w:rFonts w:asciiTheme="minorHAnsi" w:hAnsiTheme="minorHAnsi" w:cs="Arial"/>
          <w:noProof/>
          <w:sz w:val="22"/>
          <w:szCs w:val="22"/>
          <w:lang w:val="en-GB" w:eastAsia="en-GB"/>
        </w:rPr>
        <mc:AlternateContent>
          <mc:Choice Requires="wps">
            <w:drawing>
              <wp:anchor distT="0" distB="0" distL="114300" distR="114300" simplePos="0" relativeHeight="251664384" behindDoc="0" locked="0" layoutInCell="1" allowOverlap="1" wp14:anchorId="62DDA9FA" wp14:editId="6CCED760">
                <wp:simplePos x="0" y="0"/>
                <wp:positionH relativeFrom="column">
                  <wp:posOffset>2937644</wp:posOffset>
                </wp:positionH>
                <wp:positionV relativeFrom="paragraph">
                  <wp:posOffset>3573780</wp:posOffset>
                </wp:positionV>
                <wp:extent cx="393700" cy="20129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3700" cy="201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6F66" w:rsidRPr="00A36F66" w:rsidRDefault="00A36F66">
                            <w:pPr>
                              <w:rPr>
                                <w:sz w:val="12"/>
                                <w:szCs w:val="12"/>
                                <w:lang w:val="en-GB"/>
                              </w:rPr>
                            </w:pPr>
                            <w:r w:rsidRPr="00A36F66">
                              <w:rPr>
                                <w:sz w:val="12"/>
                                <w:szCs w:val="12"/>
                                <w:lang w:val="en-GB"/>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31.3pt;margin-top:281.4pt;width:31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" filled="f" stroked="f" strokeweight=".5pt">
                <v:textbox>
                  <w:txbxContent>
                    <w:p w:rsidR="00A36F66" w:rsidRPr="00A36F66" w:rsidRDefault="00A36F66">
                      <w:pPr>
                        <w:rPr>
                          <w:sz w:val="12"/>
                          <w:szCs w:val="12"/>
                          <w:lang w:val="en-GB"/>
                        </w:rPr>
                      </w:pPr>
                      <w:r w:rsidRPr="00A36F66">
                        <w:rPr>
                          <w:sz w:val="12"/>
                          <w:szCs w:val="12"/>
                          <w:lang w:val="en-GB"/>
                        </w:rPr>
                        <w:t>22</w:t>
                      </w:r>
                    </w:p>
                  </w:txbxContent>
                </v:textbox>
              </v:shape>
            </w:pict>
          </mc:Fallback>
        </mc:AlternateContent>
      </w:r>
      <w:r>
        <w:rPr>
          <w:rFonts w:asciiTheme="minorHAnsi" w:hAnsiTheme="minorHAnsi" w:cs="Arial"/>
          <w:noProof/>
          <w:lang w:val="en-GB" w:eastAsia="en-GB"/>
        </w:rPr>
        <mc:AlternateContent>
          <mc:Choice Requires="wps">
            <w:drawing>
              <wp:anchor distT="0" distB="0" distL="114300" distR="114300" simplePos="0" relativeHeight="251663360" behindDoc="0" locked="0" layoutInCell="1" allowOverlap="1" wp14:anchorId="2DC28CC9" wp14:editId="1B9FD71C">
                <wp:simplePos x="0" y="0"/>
                <wp:positionH relativeFrom="column">
                  <wp:posOffset>2724249</wp:posOffset>
                </wp:positionH>
                <wp:positionV relativeFrom="paragraph">
                  <wp:posOffset>3660204</wp:posOffset>
                </wp:positionV>
                <wp:extent cx="570451" cy="125835"/>
                <wp:effectExtent l="0" t="0" r="20320" b="26670"/>
                <wp:wrapNone/>
                <wp:docPr id="8" name="Rectangle 8"/>
                <wp:cNvGraphicFramePr/>
                <a:graphic xmlns:a="http://schemas.openxmlformats.org/drawingml/2006/main">
                  <a:graphicData uri="http://schemas.microsoft.com/office/word/2010/wordprocessingShape">
                    <wps:wsp>
                      <wps:cNvSpPr/>
                      <wps:spPr>
                        <a:xfrm>
                          <a:off x="0" y="0"/>
                          <a:ext cx="570451" cy="1258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14.5pt;margin-top:288.2pt;width:44.9pt;height:9.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" fillcolor="white [3212]" strokecolor="white [3212]" strokeweight="2pt"/>
            </w:pict>
          </mc:Fallback>
        </mc:AlternateContent>
      </w:r>
      <w:r w:rsidR="00C45C2B" w:rsidRPr="00FB5D18">
        <w:rPr>
          <w:rFonts w:asciiTheme="minorHAnsi" w:hAnsiTheme="minorHAnsi" w:cs="Arial"/>
          <w:noProof/>
          <w:lang w:val="en-GB" w:eastAsia="en-GB"/>
        </w:rPr>
        <w:drawing>
          <wp:inline distT="0" distB="0" distL="0" distR="0" wp14:anchorId="5E0C09B6" wp14:editId="0EDD8255">
            <wp:extent cx="5662295" cy="436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2295" cy="4362450"/>
                    </a:xfrm>
                    <a:prstGeom prst="rect">
                      <a:avLst/>
                    </a:prstGeom>
                    <a:noFill/>
                    <a:ln>
                      <a:noFill/>
                    </a:ln>
                  </pic:spPr>
                </pic:pic>
              </a:graphicData>
            </a:graphic>
          </wp:inline>
        </w:drawing>
      </w:r>
    </w:p>
    <w:p w:rsidR="00A36F66" w:rsidRDefault="00A36F66" w:rsidP="00FB5D18">
      <w:pPr>
        <w:spacing w:line="276" w:lineRule="auto"/>
        <w:jc w:val="both"/>
        <w:rPr>
          <w:rFonts w:asciiTheme="minorHAnsi" w:hAnsiTheme="minorHAnsi" w:cs="Arial"/>
          <w:i/>
          <w:sz w:val="22"/>
          <w:szCs w:val="22"/>
          <w:lang w:val="en-GB"/>
        </w:rPr>
      </w:pPr>
    </w:p>
    <w:p w:rsidR="00A36F66" w:rsidRDefault="00A36F66" w:rsidP="00FB5D18">
      <w:pPr>
        <w:spacing w:line="276" w:lineRule="auto"/>
        <w:jc w:val="both"/>
        <w:rPr>
          <w:rFonts w:asciiTheme="minorHAnsi" w:hAnsiTheme="minorHAnsi" w:cs="Arial"/>
          <w:i/>
          <w:sz w:val="22"/>
          <w:szCs w:val="22"/>
          <w:lang w:val="en-GB"/>
        </w:rPr>
      </w:pPr>
    </w:p>
    <w:p w:rsidR="00C45C2B" w:rsidRPr="00FB5D18" w:rsidRDefault="00C45C2B" w:rsidP="00FB5D18">
      <w:pPr>
        <w:spacing w:line="276" w:lineRule="auto"/>
        <w:jc w:val="both"/>
        <w:rPr>
          <w:rFonts w:asciiTheme="minorHAnsi" w:hAnsiTheme="minorHAnsi" w:cs="Arial"/>
          <w:i/>
          <w:sz w:val="22"/>
          <w:szCs w:val="22"/>
          <w:lang w:val="en-GB"/>
        </w:rPr>
      </w:pPr>
      <w:r w:rsidRPr="00FB5D18">
        <w:rPr>
          <w:rFonts w:asciiTheme="minorHAnsi" w:hAnsiTheme="minorHAnsi" w:cs="Arial"/>
          <w:i/>
          <w:sz w:val="22"/>
          <w:szCs w:val="22"/>
          <w:lang w:val="en-GB"/>
        </w:rPr>
        <w:t>Which learning style applies to you?</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In order to find out which learning style applies to you</w:t>
      </w:r>
      <w:r w:rsidR="00A36F66">
        <w:rPr>
          <w:rFonts w:asciiTheme="minorHAnsi" w:hAnsiTheme="minorHAnsi" w:cs="Arial"/>
          <w:sz w:val="22"/>
          <w:szCs w:val="22"/>
          <w:lang w:val="en-GB"/>
        </w:rPr>
        <w:t>,</w:t>
      </w:r>
      <w:r w:rsidRPr="00FB5D18">
        <w:rPr>
          <w:rFonts w:asciiTheme="minorHAnsi" w:hAnsiTheme="minorHAnsi" w:cs="Arial"/>
          <w:sz w:val="22"/>
          <w:szCs w:val="22"/>
          <w:lang w:val="en-GB"/>
        </w:rPr>
        <w:t xml:space="preserve"> you have to complete figur</w:t>
      </w:r>
      <w:r w:rsidR="00A36F66">
        <w:rPr>
          <w:rFonts w:asciiTheme="minorHAnsi" w:hAnsiTheme="minorHAnsi" w:cs="Arial"/>
          <w:sz w:val="22"/>
          <w:szCs w:val="22"/>
          <w:lang w:val="en-GB"/>
        </w:rPr>
        <w:t xml:space="preserve">e 2 (next page); how to do this: </w:t>
      </w:r>
      <w:r w:rsidRPr="00FB5D18">
        <w:rPr>
          <w:rFonts w:asciiTheme="minorHAnsi" w:hAnsiTheme="minorHAnsi" w:cs="Arial"/>
          <w:sz w:val="22"/>
          <w:szCs w:val="22"/>
          <w:lang w:val="en-GB"/>
        </w:rPr>
        <w:t>Look at the number of points you have at the CE score, the RO score, the AC score and the AE score. My scores are:</w:t>
      </w:r>
    </w:p>
    <w:p w:rsidR="00A36F66" w:rsidRDefault="00A36F66" w:rsidP="00A36F66">
      <w:pPr>
        <w:tabs>
          <w:tab w:val="left" w:pos="720"/>
          <w:tab w:val="left" w:pos="1440"/>
          <w:tab w:val="center" w:pos="4536"/>
        </w:tabs>
        <w:jc w:val="both"/>
        <w:rPr>
          <w:rFonts w:asciiTheme="minorHAnsi" w:hAnsiTheme="minorHAnsi" w:cs="Arial"/>
          <w:sz w:val="22"/>
          <w:szCs w:val="22"/>
          <w:lang w:val="en-GB"/>
        </w:rPr>
      </w:pPr>
    </w:p>
    <w:p w:rsidR="00C45C2B" w:rsidRPr="00FB5D18" w:rsidRDefault="00C45C2B" w:rsidP="00A36F66">
      <w:pPr>
        <w:tabs>
          <w:tab w:val="left" w:pos="720"/>
          <w:tab w:val="left" w:pos="1440"/>
          <w:tab w:val="center" w:pos="4536"/>
        </w:tabs>
        <w:jc w:val="both"/>
        <w:rPr>
          <w:rFonts w:asciiTheme="minorHAnsi" w:hAnsiTheme="minorHAnsi" w:cs="Arial"/>
          <w:sz w:val="22"/>
          <w:szCs w:val="22"/>
          <w:lang w:val="en-GB"/>
        </w:rPr>
      </w:pPr>
      <w:r w:rsidRPr="00FB5D18">
        <w:rPr>
          <w:rFonts w:asciiTheme="minorHAnsi" w:hAnsiTheme="minorHAnsi" w:cs="Arial"/>
          <w:sz w:val="22"/>
          <w:szCs w:val="22"/>
          <w:lang w:val="en-GB"/>
        </w:rPr>
        <w:t xml:space="preserve">CE </w:t>
      </w:r>
      <w:r w:rsidRPr="00FB5D18">
        <w:rPr>
          <w:rFonts w:asciiTheme="minorHAnsi" w:hAnsiTheme="minorHAnsi" w:cs="Arial"/>
          <w:sz w:val="22"/>
          <w:szCs w:val="22"/>
          <w:lang w:val="en-GB"/>
        </w:rPr>
        <w:tab/>
        <w:t>________</w:t>
      </w:r>
      <w:r w:rsidR="00A36F66">
        <w:rPr>
          <w:rFonts w:asciiTheme="minorHAnsi" w:hAnsiTheme="minorHAnsi" w:cs="Arial"/>
          <w:sz w:val="22"/>
          <w:szCs w:val="22"/>
          <w:lang w:val="en-GB"/>
        </w:rPr>
        <w:tab/>
      </w:r>
    </w:p>
    <w:p w:rsidR="00C45C2B" w:rsidRPr="00FB5D18" w:rsidRDefault="00C45C2B" w:rsidP="00A36F66">
      <w:pPr>
        <w:jc w:val="both"/>
        <w:rPr>
          <w:rFonts w:asciiTheme="minorHAnsi" w:hAnsiTheme="minorHAnsi" w:cs="Arial"/>
          <w:sz w:val="22"/>
          <w:szCs w:val="22"/>
          <w:lang w:val="en-GB"/>
        </w:rPr>
      </w:pPr>
    </w:p>
    <w:p w:rsidR="00C45C2B" w:rsidRPr="00FB5D18" w:rsidRDefault="00C45C2B" w:rsidP="00A36F66">
      <w:pPr>
        <w:jc w:val="both"/>
        <w:rPr>
          <w:rFonts w:asciiTheme="minorHAnsi" w:hAnsiTheme="minorHAnsi" w:cs="Arial"/>
          <w:sz w:val="22"/>
          <w:szCs w:val="22"/>
          <w:lang w:val="en-GB"/>
        </w:rPr>
      </w:pPr>
      <w:r w:rsidRPr="00FB5D18">
        <w:rPr>
          <w:rFonts w:asciiTheme="minorHAnsi" w:hAnsiTheme="minorHAnsi" w:cs="Arial"/>
          <w:sz w:val="22"/>
          <w:szCs w:val="22"/>
          <w:lang w:val="en-GB"/>
        </w:rPr>
        <w:t xml:space="preserve">RO </w:t>
      </w:r>
      <w:r w:rsidRPr="00FB5D18">
        <w:rPr>
          <w:rFonts w:asciiTheme="minorHAnsi" w:hAnsiTheme="minorHAnsi" w:cs="Arial"/>
          <w:sz w:val="22"/>
          <w:szCs w:val="22"/>
          <w:lang w:val="en-GB"/>
        </w:rPr>
        <w:tab/>
        <w:t>________</w:t>
      </w:r>
    </w:p>
    <w:p w:rsidR="00C45C2B" w:rsidRPr="00FB5D18" w:rsidRDefault="00C45C2B" w:rsidP="00A36F66">
      <w:pPr>
        <w:jc w:val="both"/>
        <w:rPr>
          <w:rFonts w:asciiTheme="minorHAnsi" w:hAnsiTheme="minorHAnsi" w:cs="Arial"/>
          <w:sz w:val="22"/>
          <w:szCs w:val="22"/>
          <w:lang w:val="en-GB"/>
        </w:rPr>
      </w:pP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 xml:space="preserve">AC </w:t>
      </w:r>
      <w:r w:rsidRPr="00FB5D18">
        <w:rPr>
          <w:rFonts w:asciiTheme="minorHAnsi" w:hAnsiTheme="minorHAnsi" w:cs="Arial"/>
          <w:sz w:val="22"/>
          <w:szCs w:val="22"/>
          <w:lang w:val="en-GB"/>
        </w:rPr>
        <w:tab/>
        <w:t>________</w:t>
      </w:r>
    </w:p>
    <w:p w:rsidR="00C45C2B" w:rsidRPr="00FB5D18" w:rsidRDefault="00C45C2B" w:rsidP="00FB5D18">
      <w:pPr>
        <w:spacing w:line="276" w:lineRule="auto"/>
        <w:jc w:val="both"/>
        <w:rPr>
          <w:rFonts w:asciiTheme="minorHAnsi" w:hAnsiTheme="minorHAnsi" w:cs="Arial"/>
          <w:sz w:val="22"/>
          <w:szCs w:val="22"/>
          <w:lang w:val="en-GB"/>
        </w:rPr>
      </w:pP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t>AE</w:t>
      </w:r>
      <w:r w:rsidRPr="00FB5D18">
        <w:rPr>
          <w:rFonts w:asciiTheme="minorHAnsi" w:hAnsiTheme="minorHAnsi" w:cs="Arial"/>
          <w:sz w:val="22"/>
          <w:szCs w:val="22"/>
          <w:lang w:val="en-GB"/>
        </w:rPr>
        <w:tab/>
        <w:t>________</w:t>
      </w:r>
    </w:p>
    <w:p w:rsidR="00C45C2B" w:rsidRPr="00FB5D18" w:rsidRDefault="00C45C2B" w:rsidP="00FB5D18">
      <w:pPr>
        <w:spacing w:line="276" w:lineRule="auto"/>
        <w:jc w:val="both"/>
        <w:rPr>
          <w:rFonts w:asciiTheme="minorHAnsi" w:hAnsiTheme="minorHAnsi" w:cs="Arial"/>
          <w:sz w:val="22"/>
          <w:szCs w:val="22"/>
          <w:lang w:val="en-GB"/>
        </w:rPr>
      </w:pP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en-GB"/>
        </w:rPr>
        <w:lastRenderedPageBreak/>
        <w:t>Fill in the points and do the calculation. It is possible to have a negative score, e.g. -5.</w:t>
      </w:r>
    </w:p>
    <w:p w:rsidR="00C45C2B" w:rsidRPr="00FB5D18" w:rsidRDefault="00C45C2B" w:rsidP="00FB5D18">
      <w:pPr>
        <w:spacing w:line="276" w:lineRule="auto"/>
        <w:jc w:val="both"/>
        <w:rPr>
          <w:rFonts w:asciiTheme="minorHAnsi" w:hAnsiTheme="minorHAnsi" w:cs="Arial"/>
          <w:sz w:val="22"/>
          <w:szCs w:val="22"/>
          <w:lang w:val="it-IT"/>
        </w:rPr>
      </w:pPr>
      <w:r w:rsidRPr="00FB5D18">
        <w:rPr>
          <w:rFonts w:asciiTheme="minorHAnsi" w:hAnsiTheme="minorHAnsi" w:cs="Arial"/>
          <w:sz w:val="22"/>
          <w:szCs w:val="22"/>
          <w:lang w:val="it-IT"/>
        </w:rPr>
        <w:t>AC score</w:t>
      </w:r>
      <w:r w:rsidR="00A36F66">
        <w:rPr>
          <w:rFonts w:asciiTheme="minorHAnsi" w:hAnsiTheme="minorHAnsi" w:cs="Arial"/>
          <w:sz w:val="22"/>
          <w:szCs w:val="22"/>
          <w:lang w:val="it-IT"/>
        </w:rPr>
        <w:t xml:space="preserve"> </w:t>
      </w:r>
      <w:r w:rsidRPr="00FB5D18">
        <w:rPr>
          <w:rFonts w:asciiTheme="minorHAnsi" w:hAnsiTheme="minorHAnsi" w:cs="Arial"/>
          <w:sz w:val="22"/>
          <w:szCs w:val="22"/>
          <w:lang w:val="it-IT"/>
        </w:rPr>
        <w:t>..</w:t>
      </w:r>
      <w:r w:rsidR="00A36F66">
        <w:rPr>
          <w:rFonts w:asciiTheme="minorHAnsi" w:hAnsiTheme="minorHAnsi" w:cs="Arial"/>
          <w:sz w:val="22"/>
          <w:szCs w:val="22"/>
          <w:lang w:val="it-IT"/>
        </w:rPr>
        <w:t>.</w:t>
      </w:r>
      <w:r w:rsidRPr="00FB5D18">
        <w:rPr>
          <w:rFonts w:asciiTheme="minorHAnsi" w:hAnsiTheme="minorHAnsi" w:cs="Arial"/>
          <w:sz w:val="22"/>
          <w:szCs w:val="22"/>
          <w:lang w:val="it-IT"/>
        </w:rPr>
        <w:t xml:space="preserve"> minus / – CE score</w:t>
      </w:r>
      <w:r w:rsidR="00A36F66">
        <w:rPr>
          <w:rFonts w:asciiTheme="minorHAnsi" w:hAnsiTheme="minorHAnsi" w:cs="Arial"/>
          <w:sz w:val="22"/>
          <w:szCs w:val="22"/>
          <w:lang w:val="it-IT"/>
        </w:rPr>
        <w:t xml:space="preserve"> .</w:t>
      </w:r>
      <w:r w:rsidRPr="00FB5D18">
        <w:rPr>
          <w:rFonts w:asciiTheme="minorHAnsi" w:hAnsiTheme="minorHAnsi" w:cs="Arial"/>
          <w:sz w:val="22"/>
          <w:szCs w:val="22"/>
          <w:lang w:val="it-IT"/>
        </w:rPr>
        <w:t>..</w:t>
      </w:r>
      <w:r w:rsidR="00A36F66">
        <w:rPr>
          <w:rFonts w:asciiTheme="minorHAnsi" w:hAnsiTheme="minorHAnsi" w:cs="Arial"/>
          <w:sz w:val="22"/>
          <w:szCs w:val="22"/>
          <w:lang w:val="it-IT"/>
        </w:rPr>
        <w:t>.</w:t>
      </w:r>
      <w:r w:rsidRPr="00FB5D18">
        <w:rPr>
          <w:rFonts w:asciiTheme="minorHAnsi" w:hAnsiTheme="minorHAnsi" w:cs="Arial"/>
          <w:sz w:val="22"/>
          <w:szCs w:val="22"/>
          <w:lang w:val="it-IT"/>
        </w:rPr>
        <w:t xml:space="preserve"> = </w:t>
      </w:r>
    </w:p>
    <w:p w:rsidR="00C45C2B" w:rsidRPr="00FB5D18" w:rsidRDefault="00C45C2B" w:rsidP="00FB5D18">
      <w:pPr>
        <w:spacing w:line="276" w:lineRule="auto"/>
        <w:jc w:val="both"/>
        <w:rPr>
          <w:rFonts w:asciiTheme="minorHAnsi" w:hAnsiTheme="minorHAnsi" w:cs="Arial"/>
          <w:sz w:val="22"/>
          <w:szCs w:val="22"/>
          <w:lang w:val="en-GB"/>
        </w:rPr>
      </w:pPr>
      <w:r w:rsidRPr="00FB5D18">
        <w:rPr>
          <w:rFonts w:asciiTheme="minorHAnsi" w:hAnsiTheme="minorHAnsi" w:cs="Arial"/>
          <w:sz w:val="22"/>
          <w:szCs w:val="22"/>
          <w:lang w:val="it-IT"/>
        </w:rPr>
        <w:t>AE score</w:t>
      </w:r>
      <w:r w:rsidR="00A36F66">
        <w:rPr>
          <w:rFonts w:asciiTheme="minorHAnsi" w:hAnsiTheme="minorHAnsi" w:cs="Arial"/>
          <w:sz w:val="22"/>
          <w:szCs w:val="22"/>
          <w:lang w:val="it-IT"/>
        </w:rPr>
        <w:t xml:space="preserve"> </w:t>
      </w:r>
      <w:r w:rsidRPr="00FB5D18">
        <w:rPr>
          <w:rFonts w:asciiTheme="minorHAnsi" w:hAnsiTheme="minorHAnsi" w:cs="Arial"/>
          <w:sz w:val="22"/>
          <w:szCs w:val="22"/>
          <w:lang w:val="it-IT"/>
        </w:rPr>
        <w:t>..</w:t>
      </w:r>
      <w:r w:rsidR="00A36F66">
        <w:rPr>
          <w:rFonts w:asciiTheme="minorHAnsi" w:hAnsiTheme="minorHAnsi" w:cs="Arial"/>
          <w:sz w:val="22"/>
          <w:szCs w:val="22"/>
          <w:lang w:val="it-IT"/>
        </w:rPr>
        <w:t>..</w:t>
      </w:r>
      <w:r w:rsidRPr="00FB5D18">
        <w:rPr>
          <w:rFonts w:asciiTheme="minorHAnsi" w:hAnsiTheme="minorHAnsi" w:cs="Arial"/>
          <w:sz w:val="22"/>
          <w:szCs w:val="22"/>
          <w:lang w:val="it-IT"/>
        </w:rPr>
        <w:t xml:space="preserve"> minus / – RO score</w:t>
      </w:r>
      <w:r w:rsidR="00A36F66">
        <w:rPr>
          <w:rFonts w:asciiTheme="minorHAnsi" w:hAnsiTheme="minorHAnsi" w:cs="Arial"/>
          <w:sz w:val="22"/>
          <w:szCs w:val="22"/>
          <w:lang w:val="it-IT"/>
        </w:rPr>
        <w:t xml:space="preserve"> .</w:t>
      </w:r>
      <w:r w:rsidRPr="00FB5D18">
        <w:rPr>
          <w:rFonts w:asciiTheme="minorHAnsi" w:hAnsiTheme="minorHAnsi" w:cs="Arial"/>
          <w:sz w:val="22"/>
          <w:szCs w:val="22"/>
          <w:lang w:val="it-IT"/>
        </w:rPr>
        <w:t>..</w:t>
      </w:r>
      <w:r w:rsidR="00A36F66">
        <w:rPr>
          <w:rFonts w:asciiTheme="minorHAnsi" w:hAnsiTheme="minorHAnsi" w:cs="Arial"/>
          <w:sz w:val="22"/>
          <w:szCs w:val="22"/>
          <w:lang w:val="it-IT"/>
        </w:rPr>
        <w:t>.</w:t>
      </w:r>
      <w:r w:rsidRPr="00FB5D18">
        <w:rPr>
          <w:rFonts w:asciiTheme="minorHAnsi" w:hAnsiTheme="minorHAnsi" w:cs="Arial"/>
          <w:sz w:val="22"/>
          <w:szCs w:val="22"/>
          <w:lang w:val="it-IT"/>
        </w:rPr>
        <w:t xml:space="preserve"> </w:t>
      </w:r>
      <w:r w:rsidRPr="00FB5D18">
        <w:rPr>
          <w:rFonts w:asciiTheme="minorHAnsi" w:hAnsiTheme="minorHAnsi" w:cs="Arial"/>
          <w:sz w:val="22"/>
          <w:szCs w:val="22"/>
          <w:lang w:val="en-GB"/>
        </w:rPr>
        <w:t xml:space="preserve">= </w:t>
      </w:r>
    </w:p>
    <w:p w:rsidR="00C45C2B" w:rsidRPr="00FB5D18" w:rsidRDefault="00C45C2B" w:rsidP="00FB5D18">
      <w:pPr>
        <w:spacing w:line="276" w:lineRule="auto"/>
        <w:jc w:val="both"/>
        <w:rPr>
          <w:rFonts w:asciiTheme="minorHAnsi" w:hAnsiTheme="minorHAnsi" w:cs="Arial"/>
          <w:sz w:val="22"/>
          <w:szCs w:val="22"/>
          <w:lang w:val="en-GB"/>
        </w:rPr>
      </w:pPr>
    </w:p>
    <w:p w:rsidR="00C45C2B" w:rsidRPr="00FB5D18" w:rsidRDefault="00A36F66" w:rsidP="00FB5D18">
      <w:pPr>
        <w:spacing w:line="276" w:lineRule="auto"/>
        <w:jc w:val="both"/>
        <w:rPr>
          <w:rFonts w:asciiTheme="minorHAnsi" w:hAnsiTheme="minorHAnsi" w:cs="Arial"/>
          <w:sz w:val="22"/>
          <w:szCs w:val="22"/>
          <w:lang w:val="en-GB"/>
        </w:rPr>
      </w:pPr>
      <w:r>
        <w:rPr>
          <w:rFonts w:asciiTheme="minorHAnsi" w:hAnsiTheme="minorHAnsi" w:cs="Arial"/>
          <w:noProof/>
          <w:sz w:val="22"/>
          <w:szCs w:val="22"/>
          <w:lang w:val="en-GB" w:eastAsia="en-GB"/>
        </w:rPr>
        <mc:AlternateContent>
          <mc:Choice Requires="wps">
            <w:drawing>
              <wp:anchor distT="0" distB="0" distL="114300" distR="114300" simplePos="0" relativeHeight="251666432" behindDoc="0" locked="0" layoutInCell="1" allowOverlap="1">
                <wp:simplePos x="0" y="0"/>
                <wp:positionH relativeFrom="column">
                  <wp:posOffset>48161</wp:posOffset>
                </wp:positionH>
                <wp:positionV relativeFrom="paragraph">
                  <wp:posOffset>698453</wp:posOffset>
                </wp:positionV>
                <wp:extent cx="897622" cy="285226"/>
                <wp:effectExtent l="0" t="0" r="0" b="635"/>
                <wp:wrapNone/>
                <wp:docPr id="12" name="Text Box 12"/>
                <wp:cNvGraphicFramePr/>
                <a:graphic xmlns:a="http://schemas.openxmlformats.org/drawingml/2006/main">
                  <a:graphicData uri="http://schemas.microsoft.com/office/word/2010/wordprocessingShape">
                    <wps:wsp>
                      <wps:cNvSpPr txBox="1"/>
                      <wps:spPr>
                        <a:xfrm>
                          <a:off x="0" y="0"/>
                          <a:ext cx="897622" cy="2852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6F66" w:rsidRPr="00A36F66" w:rsidRDefault="00A36F66">
                            <w:pPr>
                              <w:rPr>
                                <w:rFonts w:asciiTheme="minorHAnsi" w:hAnsiTheme="minorHAnsi"/>
                                <w:b/>
                                <w:sz w:val="22"/>
                                <w:szCs w:val="22"/>
                                <w:lang w:val="en-GB"/>
                              </w:rPr>
                            </w:pPr>
                            <w:r w:rsidRPr="00A36F66">
                              <w:rPr>
                                <w:rFonts w:asciiTheme="minorHAnsi" w:hAnsiTheme="minorHAnsi"/>
                                <w:b/>
                                <w:sz w:val="22"/>
                                <w:szCs w:val="22"/>
                                <w:lang w:val="en-GB"/>
                              </w:rP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3.8pt;margin-top:55pt;width:70.7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" fillcolor="white [3201]" stroked="f" strokeweight=".5pt">
                <v:textbox>
                  <w:txbxContent>
                    <w:p w:rsidR="00A36F66" w:rsidRPr="00A36F66" w:rsidRDefault="00A36F66">
                      <w:pPr>
                        <w:rPr>
                          <w:rFonts w:asciiTheme="minorHAnsi" w:hAnsiTheme="minorHAnsi"/>
                          <w:b/>
                          <w:sz w:val="22"/>
                          <w:szCs w:val="22"/>
                          <w:lang w:val="en-GB"/>
                        </w:rPr>
                      </w:pPr>
                      <w:r w:rsidRPr="00A36F66">
                        <w:rPr>
                          <w:rFonts w:asciiTheme="minorHAnsi" w:hAnsiTheme="minorHAnsi"/>
                          <w:b/>
                          <w:sz w:val="22"/>
                          <w:szCs w:val="22"/>
                          <w:lang w:val="en-GB"/>
                        </w:rPr>
                        <w:t>Figure 2</w:t>
                      </w:r>
                    </w:p>
                  </w:txbxContent>
                </v:textbox>
              </v:shape>
            </w:pict>
          </mc:Fallback>
        </mc:AlternateContent>
      </w:r>
      <w:r w:rsidR="00C45C2B" w:rsidRPr="00FB5D18">
        <w:rPr>
          <w:rFonts w:asciiTheme="minorHAnsi" w:hAnsiTheme="minorHAnsi" w:cs="Arial"/>
          <w:sz w:val="22"/>
          <w:szCs w:val="22"/>
          <w:lang w:val="en-GB"/>
        </w:rPr>
        <w:t>Indicate the AC/CE score on the vertical axis.</w:t>
      </w:r>
      <w:r>
        <w:rPr>
          <w:rFonts w:asciiTheme="minorHAnsi" w:hAnsiTheme="minorHAnsi" w:cs="Arial"/>
          <w:sz w:val="22"/>
          <w:szCs w:val="22"/>
          <w:lang w:val="en-GB"/>
        </w:rPr>
        <w:t xml:space="preserve"> </w:t>
      </w:r>
      <w:r w:rsidR="00C45C2B" w:rsidRPr="00FB5D18">
        <w:rPr>
          <w:rFonts w:asciiTheme="minorHAnsi" w:hAnsiTheme="minorHAnsi" w:cs="Arial"/>
          <w:sz w:val="22"/>
          <w:szCs w:val="22"/>
          <w:lang w:val="en-GB"/>
        </w:rPr>
        <w:t>Indicate the AE/RO score on the horizontal axis.</w:t>
      </w:r>
      <w:r>
        <w:rPr>
          <w:rFonts w:asciiTheme="minorHAnsi" w:hAnsiTheme="minorHAnsi" w:cs="Arial"/>
          <w:sz w:val="22"/>
          <w:szCs w:val="22"/>
          <w:lang w:val="en-GB"/>
        </w:rPr>
        <w:t xml:space="preserve"> </w:t>
      </w:r>
      <w:r w:rsidR="00C45C2B" w:rsidRPr="00FB5D18">
        <w:rPr>
          <w:rFonts w:asciiTheme="minorHAnsi" w:hAnsiTheme="minorHAnsi" w:cs="Arial"/>
          <w:sz w:val="22"/>
          <w:szCs w:val="22"/>
          <w:lang w:val="en-GB"/>
        </w:rPr>
        <w:t>Draw a line between the two numbers that you have indicated.</w:t>
      </w:r>
      <w:r>
        <w:rPr>
          <w:rFonts w:asciiTheme="minorHAnsi" w:hAnsiTheme="minorHAnsi" w:cs="Arial"/>
          <w:sz w:val="22"/>
          <w:szCs w:val="22"/>
          <w:lang w:val="en-GB"/>
        </w:rPr>
        <w:t xml:space="preserve"> </w:t>
      </w:r>
      <w:r w:rsidR="00C45C2B" w:rsidRPr="00FB5D18">
        <w:rPr>
          <w:rFonts w:asciiTheme="minorHAnsi" w:hAnsiTheme="minorHAnsi" w:cs="Arial"/>
          <w:sz w:val="22"/>
          <w:szCs w:val="22"/>
          <w:lang w:val="en-GB"/>
        </w:rPr>
        <w:t xml:space="preserve">You now can see what learning style you </w:t>
      </w:r>
      <w:bookmarkStart w:id="7" w:name="_GoBack"/>
      <w:r w:rsidR="00C45C2B" w:rsidRPr="00FB5D18">
        <w:rPr>
          <w:rFonts w:asciiTheme="minorHAnsi" w:hAnsiTheme="minorHAnsi" w:cs="Arial"/>
          <w:sz w:val="22"/>
          <w:szCs w:val="22"/>
          <w:lang w:val="en-GB"/>
        </w:rPr>
        <w:t>have.</w:t>
      </w:r>
    </w:p>
    <w:bookmarkEnd w:id="7"/>
    <w:p w:rsidR="00C45C2B" w:rsidRPr="00FB5D18" w:rsidRDefault="00C45C2B" w:rsidP="00FB5D18">
      <w:pPr>
        <w:spacing w:line="276" w:lineRule="auto"/>
        <w:jc w:val="both"/>
        <w:rPr>
          <w:rFonts w:asciiTheme="minorHAnsi" w:hAnsiTheme="minorHAnsi" w:cs="Arial"/>
          <w:lang w:val="en-GB"/>
        </w:rPr>
      </w:pPr>
      <w:r w:rsidRPr="00FB5D18">
        <w:rPr>
          <w:rFonts w:asciiTheme="minorHAnsi" w:hAnsiTheme="minorHAnsi" w:cs="Arial"/>
          <w:noProof/>
          <w:lang w:val="en-GB" w:eastAsia="en-GB"/>
        </w:rPr>
        <w:drawing>
          <wp:anchor distT="0" distB="0" distL="114300" distR="114300" simplePos="0" relativeHeight="251660288" behindDoc="0" locked="0" layoutInCell="1" allowOverlap="1" wp14:anchorId="543AB92B" wp14:editId="6BDE7D9C">
            <wp:simplePos x="0" y="0"/>
            <wp:positionH relativeFrom="column">
              <wp:posOffset>0</wp:posOffset>
            </wp:positionH>
            <wp:positionV relativeFrom="paragraph">
              <wp:posOffset>0</wp:posOffset>
            </wp:positionV>
            <wp:extent cx="5754370" cy="5617210"/>
            <wp:effectExtent l="0" t="0" r="0" b="2540"/>
            <wp:wrapTopAndBottom/>
            <wp:docPr id="4"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4370" cy="561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C2B" w:rsidRPr="00FB5D18" w:rsidRDefault="00C45C2B" w:rsidP="00FB5D18">
      <w:pPr>
        <w:spacing w:line="276" w:lineRule="auto"/>
        <w:jc w:val="both"/>
        <w:rPr>
          <w:rFonts w:asciiTheme="minorHAnsi" w:hAnsiTheme="minorHAnsi" w:cs="Arial"/>
          <w:lang w:val="en-GB"/>
        </w:rPr>
      </w:pPr>
    </w:p>
    <w:p w:rsidR="00C45C2B" w:rsidRPr="00FB5D18" w:rsidRDefault="00C45C2B" w:rsidP="00FB5D18">
      <w:pPr>
        <w:pStyle w:val="BodyText"/>
        <w:spacing w:line="276" w:lineRule="auto"/>
        <w:jc w:val="both"/>
        <w:rPr>
          <w:rFonts w:asciiTheme="minorHAnsi" w:hAnsiTheme="minorHAnsi" w:cs="Arial"/>
          <w:sz w:val="22"/>
          <w:szCs w:val="22"/>
        </w:rPr>
      </w:pPr>
    </w:p>
    <w:p w:rsidR="00C45C2B" w:rsidRPr="00FB5D18" w:rsidRDefault="00C45C2B" w:rsidP="00FB5D18">
      <w:pPr>
        <w:pStyle w:val="BodyText"/>
        <w:spacing w:line="276" w:lineRule="auto"/>
        <w:jc w:val="both"/>
        <w:rPr>
          <w:rFonts w:asciiTheme="minorHAnsi" w:hAnsiTheme="minorHAnsi" w:cs="Arial"/>
          <w:sz w:val="22"/>
          <w:szCs w:val="22"/>
        </w:rPr>
      </w:pPr>
    </w:p>
    <w:p w:rsidR="00D241A6" w:rsidRPr="00FB5D18" w:rsidRDefault="00A8513B" w:rsidP="00FB5D18">
      <w:pPr>
        <w:pStyle w:val="BodyText"/>
        <w:tabs>
          <w:tab w:val="left" w:pos="1308"/>
        </w:tabs>
        <w:spacing w:line="276" w:lineRule="auto"/>
        <w:jc w:val="both"/>
        <w:rPr>
          <w:rFonts w:asciiTheme="minorHAnsi" w:hAnsiTheme="minorHAnsi"/>
        </w:rPr>
      </w:pPr>
      <w:r w:rsidRPr="00FB5D18">
        <w:rPr>
          <w:rFonts w:asciiTheme="minorHAnsi" w:hAnsiTheme="minorHAnsi" w:cs="Arial"/>
          <w:sz w:val="22"/>
          <w:szCs w:val="22"/>
        </w:rPr>
        <w:tab/>
      </w:r>
    </w:p>
    <w:sectPr w:rsidR="00D241A6" w:rsidRPr="00FB5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2390"/>
    <w:multiLevelType w:val="multilevel"/>
    <w:tmpl w:val="EB7E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2C3FF6"/>
    <w:multiLevelType w:val="multilevel"/>
    <w:tmpl w:val="F046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3D5C31"/>
    <w:multiLevelType w:val="multilevel"/>
    <w:tmpl w:val="39FA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F01ED3"/>
    <w:multiLevelType w:val="multilevel"/>
    <w:tmpl w:val="84182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8F221D"/>
    <w:multiLevelType w:val="multilevel"/>
    <w:tmpl w:val="C7F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A5F17"/>
    <w:multiLevelType w:val="multilevel"/>
    <w:tmpl w:val="6E5E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3F4FD1"/>
    <w:multiLevelType w:val="multilevel"/>
    <w:tmpl w:val="714E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2B"/>
    <w:rsid w:val="000F250E"/>
    <w:rsid w:val="00514E4E"/>
    <w:rsid w:val="00A36F66"/>
    <w:rsid w:val="00A47B90"/>
    <w:rsid w:val="00A8513B"/>
    <w:rsid w:val="00AA7891"/>
    <w:rsid w:val="00C24466"/>
    <w:rsid w:val="00C45C2B"/>
    <w:rsid w:val="00D241A6"/>
    <w:rsid w:val="00FB5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2B"/>
    <w:pPr>
      <w:spacing w:after="0" w:line="240" w:lineRule="auto"/>
    </w:pPr>
    <w:rPr>
      <w:rFonts w:ascii="Times New Roman" w:eastAsia="Times New Roman" w:hAnsi="Times New Roman" w:cs="Times New Roman"/>
      <w:sz w:val="20"/>
      <w:szCs w:val="20"/>
      <w:lang w:val="nl-NL"/>
    </w:rPr>
  </w:style>
  <w:style w:type="paragraph" w:styleId="Heading2">
    <w:name w:val="heading 2"/>
    <w:aliases w:val="Heading 2 Char Char Char,Heading 2 Char Char Char Char"/>
    <w:basedOn w:val="Normal"/>
    <w:next w:val="Normal"/>
    <w:link w:val="Heading2Char1"/>
    <w:qFormat/>
    <w:rsid w:val="00C45C2B"/>
    <w:pPr>
      <w:keepNext/>
      <w:outlineLvl w:val="1"/>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466"/>
    <w:pPr>
      <w:spacing w:after="0" w:line="240" w:lineRule="auto"/>
    </w:pPr>
    <w:rPr>
      <w:rFonts w:asciiTheme="minorHAnsi" w:hAnsiTheme="minorHAnsi"/>
      <w:sz w:val="22"/>
    </w:rPr>
  </w:style>
  <w:style w:type="character" w:customStyle="1" w:styleId="Heading2Char">
    <w:name w:val="Heading 2 Char"/>
    <w:basedOn w:val="DefaultParagraphFont"/>
    <w:uiPriority w:val="9"/>
    <w:semiHidden/>
    <w:rsid w:val="00C45C2B"/>
    <w:rPr>
      <w:rFonts w:asciiTheme="majorHAnsi" w:eastAsiaTheme="majorEastAsia" w:hAnsiTheme="majorHAnsi" w:cstheme="majorBidi"/>
      <w:b/>
      <w:bCs/>
      <w:color w:val="4F81BD" w:themeColor="accent1"/>
      <w:sz w:val="26"/>
      <w:szCs w:val="26"/>
      <w:lang w:val="nl-NL"/>
    </w:rPr>
  </w:style>
  <w:style w:type="character" w:customStyle="1" w:styleId="Heading2Char1">
    <w:name w:val="Heading 2 Char1"/>
    <w:aliases w:val="Heading 2 Char Char Char Char1,Heading 2 Char Char Char Char Char"/>
    <w:basedOn w:val="DefaultParagraphFont"/>
    <w:link w:val="Heading2"/>
    <w:rsid w:val="00C45C2B"/>
    <w:rPr>
      <w:rFonts w:ascii="Times New Roman" w:eastAsia="Times New Roman" w:hAnsi="Times New Roman" w:cs="Times New Roman"/>
      <w:b/>
      <w:sz w:val="24"/>
      <w:szCs w:val="20"/>
    </w:rPr>
  </w:style>
  <w:style w:type="paragraph" w:styleId="BodyText">
    <w:name w:val="Body Text"/>
    <w:basedOn w:val="Normal"/>
    <w:link w:val="BodyTextChar"/>
    <w:rsid w:val="00C45C2B"/>
    <w:rPr>
      <w:sz w:val="24"/>
      <w:lang w:val="en-GB"/>
    </w:rPr>
  </w:style>
  <w:style w:type="character" w:customStyle="1" w:styleId="BodyTextChar">
    <w:name w:val="Body Text Char"/>
    <w:basedOn w:val="DefaultParagraphFont"/>
    <w:link w:val="BodyText"/>
    <w:rsid w:val="00C45C2B"/>
    <w:rPr>
      <w:rFonts w:ascii="Times New Roman" w:eastAsia="Times New Roman" w:hAnsi="Times New Roman" w:cs="Times New Roman"/>
      <w:sz w:val="24"/>
      <w:szCs w:val="20"/>
    </w:rPr>
  </w:style>
  <w:style w:type="character" w:styleId="Hyperlink">
    <w:name w:val="Hyperlink"/>
    <w:basedOn w:val="DefaultParagraphFont"/>
    <w:rsid w:val="00C45C2B"/>
    <w:rPr>
      <w:color w:val="0000FF"/>
      <w:u w:val="single"/>
    </w:rPr>
  </w:style>
  <w:style w:type="paragraph" w:styleId="NormalWeb">
    <w:name w:val="Normal (Web)"/>
    <w:basedOn w:val="Normal"/>
    <w:rsid w:val="00C45C2B"/>
    <w:pPr>
      <w:spacing w:before="100" w:beforeAutospacing="1" w:after="100" w:afterAutospacing="1"/>
    </w:pPr>
    <w:rPr>
      <w:color w:val="000000"/>
      <w:sz w:val="24"/>
      <w:szCs w:val="24"/>
      <w:lang w:val="en-US"/>
    </w:rPr>
  </w:style>
  <w:style w:type="character" w:customStyle="1" w:styleId="a1">
    <w:name w:val="a1"/>
    <w:basedOn w:val="DefaultParagraphFont"/>
    <w:rsid w:val="00C45C2B"/>
    <w:rPr>
      <w:color w:val="008000"/>
    </w:rPr>
  </w:style>
  <w:style w:type="paragraph" w:styleId="BalloonText">
    <w:name w:val="Balloon Text"/>
    <w:basedOn w:val="Normal"/>
    <w:link w:val="BalloonTextChar"/>
    <w:uiPriority w:val="99"/>
    <w:semiHidden/>
    <w:unhideWhenUsed/>
    <w:rsid w:val="00C45C2B"/>
    <w:rPr>
      <w:rFonts w:ascii="Tahoma" w:hAnsi="Tahoma" w:cs="Tahoma"/>
      <w:sz w:val="16"/>
      <w:szCs w:val="16"/>
    </w:rPr>
  </w:style>
  <w:style w:type="character" w:customStyle="1" w:styleId="BalloonTextChar">
    <w:name w:val="Balloon Text Char"/>
    <w:basedOn w:val="DefaultParagraphFont"/>
    <w:link w:val="BalloonText"/>
    <w:uiPriority w:val="99"/>
    <w:semiHidden/>
    <w:rsid w:val="00C45C2B"/>
    <w:rPr>
      <w:rFonts w:ascii="Tahoma" w:eastAsia="Times New Roman" w:hAnsi="Tahoma" w:cs="Tahoma"/>
      <w:sz w:val="16"/>
      <w:szCs w:val="16"/>
      <w:lang w:val="nl-NL"/>
    </w:rPr>
  </w:style>
  <w:style w:type="paragraph" w:styleId="ListParagraph">
    <w:name w:val="List Paragraph"/>
    <w:basedOn w:val="Normal"/>
    <w:uiPriority w:val="34"/>
    <w:qFormat/>
    <w:rsid w:val="00AA7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2B"/>
    <w:pPr>
      <w:spacing w:after="0" w:line="240" w:lineRule="auto"/>
    </w:pPr>
    <w:rPr>
      <w:rFonts w:ascii="Times New Roman" w:eastAsia="Times New Roman" w:hAnsi="Times New Roman" w:cs="Times New Roman"/>
      <w:sz w:val="20"/>
      <w:szCs w:val="20"/>
      <w:lang w:val="nl-NL"/>
    </w:rPr>
  </w:style>
  <w:style w:type="paragraph" w:styleId="Heading2">
    <w:name w:val="heading 2"/>
    <w:aliases w:val="Heading 2 Char Char Char,Heading 2 Char Char Char Char"/>
    <w:basedOn w:val="Normal"/>
    <w:next w:val="Normal"/>
    <w:link w:val="Heading2Char1"/>
    <w:qFormat/>
    <w:rsid w:val="00C45C2B"/>
    <w:pPr>
      <w:keepNext/>
      <w:outlineLvl w:val="1"/>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466"/>
    <w:pPr>
      <w:spacing w:after="0" w:line="240" w:lineRule="auto"/>
    </w:pPr>
    <w:rPr>
      <w:rFonts w:asciiTheme="minorHAnsi" w:hAnsiTheme="minorHAnsi"/>
      <w:sz w:val="22"/>
    </w:rPr>
  </w:style>
  <w:style w:type="character" w:customStyle="1" w:styleId="Heading2Char">
    <w:name w:val="Heading 2 Char"/>
    <w:basedOn w:val="DefaultParagraphFont"/>
    <w:uiPriority w:val="9"/>
    <w:semiHidden/>
    <w:rsid w:val="00C45C2B"/>
    <w:rPr>
      <w:rFonts w:asciiTheme="majorHAnsi" w:eastAsiaTheme="majorEastAsia" w:hAnsiTheme="majorHAnsi" w:cstheme="majorBidi"/>
      <w:b/>
      <w:bCs/>
      <w:color w:val="4F81BD" w:themeColor="accent1"/>
      <w:sz w:val="26"/>
      <w:szCs w:val="26"/>
      <w:lang w:val="nl-NL"/>
    </w:rPr>
  </w:style>
  <w:style w:type="character" w:customStyle="1" w:styleId="Heading2Char1">
    <w:name w:val="Heading 2 Char1"/>
    <w:aliases w:val="Heading 2 Char Char Char Char1,Heading 2 Char Char Char Char Char"/>
    <w:basedOn w:val="DefaultParagraphFont"/>
    <w:link w:val="Heading2"/>
    <w:rsid w:val="00C45C2B"/>
    <w:rPr>
      <w:rFonts w:ascii="Times New Roman" w:eastAsia="Times New Roman" w:hAnsi="Times New Roman" w:cs="Times New Roman"/>
      <w:b/>
      <w:sz w:val="24"/>
      <w:szCs w:val="20"/>
    </w:rPr>
  </w:style>
  <w:style w:type="paragraph" w:styleId="BodyText">
    <w:name w:val="Body Text"/>
    <w:basedOn w:val="Normal"/>
    <w:link w:val="BodyTextChar"/>
    <w:rsid w:val="00C45C2B"/>
    <w:rPr>
      <w:sz w:val="24"/>
      <w:lang w:val="en-GB"/>
    </w:rPr>
  </w:style>
  <w:style w:type="character" w:customStyle="1" w:styleId="BodyTextChar">
    <w:name w:val="Body Text Char"/>
    <w:basedOn w:val="DefaultParagraphFont"/>
    <w:link w:val="BodyText"/>
    <w:rsid w:val="00C45C2B"/>
    <w:rPr>
      <w:rFonts w:ascii="Times New Roman" w:eastAsia="Times New Roman" w:hAnsi="Times New Roman" w:cs="Times New Roman"/>
      <w:sz w:val="24"/>
      <w:szCs w:val="20"/>
    </w:rPr>
  </w:style>
  <w:style w:type="character" w:styleId="Hyperlink">
    <w:name w:val="Hyperlink"/>
    <w:basedOn w:val="DefaultParagraphFont"/>
    <w:rsid w:val="00C45C2B"/>
    <w:rPr>
      <w:color w:val="0000FF"/>
      <w:u w:val="single"/>
    </w:rPr>
  </w:style>
  <w:style w:type="paragraph" w:styleId="NormalWeb">
    <w:name w:val="Normal (Web)"/>
    <w:basedOn w:val="Normal"/>
    <w:rsid w:val="00C45C2B"/>
    <w:pPr>
      <w:spacing w:before="100" w:beforeAutospacing="1" w:after="100" w:afterAutospacing="1"/>
    </w:pPr>
    <w:rPr>
      <w:color w:val="000000"/>
      <w:sz w:val="24"/>
      <w:szCs w:val="24"/>
      <w:lang w:val="en-US"/>
    </w:rPr>
  </w:style>
  <w:style w:type="character" w:customStyle="1" w:styleId="a1">
    <w:name w:val="a1"/>
    <w:basedOn w:val="DefaultParagraphFont"/>
    <w:rsid w:val="00C45C2B"/>
    <w:rPr>
      <w:color w:val="008000"/>
    </w:rPr>
  </w:style>
  <w:style w:type="paragraph" w:styleId="BalloonText">
    <w:name w:val="Balloon Text"/>
    <w:basedOn w:val="Normal"/>
    <w:link w:val="BalloonTextChar"/>
    <w:uiPriority w:val="99"/>
    <w:semiHidden/>
    <w:unhideWhenUsed/>
    <w:rsid w:val="00C45C2B"/>
    <w:rPr>
      <w:rFonts w:ascii="Tahoma" w:hAnsi="Tahoma" w:cs="Tahoma"/>
      <w:sz w:val="16"/>
      <w:szCs w:val="16"/>
    </w:rPr>
  </w:style>
  <w:style w:type="character" w:customStyle="1" w:styleId="BalloonTextChar">
    <w:name w:val="Balloon Text Char"/>
    <w:basedOn w:val="DefaultParagraphFont"/>
    <w:link w:val="BalloonText"/>
    <w:uiPriority w:val="99"/>
    <w:semiHidden/>
    <w:rsid w:val="00C45C2B"/>
    <w:rPr>
      <w:rFonts w:ascii="Tahoma" w:eastAsia="Times New Roman" w:hAnsi="Tahoma" w:cs="Tahoma"/>
      <w:sz w:val="16"/>
      <w:szCs w:val="16"/>
      <w:lang w:val="nl-NL"/>
    </w:rPr>
  </w:style>
  <w:style w:type="paragraph" w:styleId="ListParagraph">
    <w:name w:val="List Paragraph"/>
    <w:basedOn w:val="Normal"/>
    <w:uiPriority w:val="34"/>
    <w:qFormat/>
    <w:rsid w:val="00AA7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ur.nl/exchweb/bin/redir.asp?URL=http://www.businessballs.com/kolblearningstyle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www.learningfromexperience.com/images/uploads/Learning-styles-and-learning-spaces.pdf" TargetMode="External"/><Relationship Id="rId4" Type="http://schemas.openxmlformats.org/officeDocument/2006/relationships/settings" Target="settings.xml"/><Relationship Id="rId9" Type="http://schemas.openxmlformats.org/officeDocument/2006/relationships/hyperlink" Target="http://www.engr.ncsu.edu/learningstyles/ilsweb.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E2352B09.dotm</Template>
  <TotalTime>0</TotalTime>
  <Pages>10</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Eppink, Hansje</dc:creator>
  <cp:lastModifiedBy>Eppink, Hansje</cp:lastModifiedBy>
  <cp:revision>2</cp:revision>
  <dcterms:created xsi:type="dcterms:W3CDTF">2017-06-29T13:01:00Z</dcterms:created>
  <dcterms:modified xsi:type="dcterms:W3CDTF">2017-06-29T13:01:00Z</dcterms:modified>
</cp:coreProperties>
</file>